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BC29C" w14:textId="77777777" w:rsidR="00593503" w:rsidRPr="007556EF" w:rsidRDefault="00593503" w:rsidP="00593503">
      <w:pPr>
        <w:pStyle w:val="Koptekst"/>
        <w:tabs>
          <w:tab w:val="clear" w:pos="9072"/>
          <w:tab w:val="left" w:pos="1710"/>
          <w:tab w:val="right" w:pos="9214"/>
        </w:tabs>
        <w:jc w:val="both"/>
        <w:rPr>
          <w:rFonts w:ascii="Verdana" w:hAnsi="Verdana" w:cs="Tahoma"/>
          <w:color w:val="FF0000"/>
          <w:sz w:val="22"/>
          <w:szCs w:val="22"/>
          <w:lang w:val="nl-BE"/>
        </w:rPr>
      </w:pPr>
      <w:bookmarkStart w:id="0" w:name="_GoBack"/>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7890"/>
      </w:tblGrid>
      <w:tr w:rsidR="00593503" w:rsidRPr="00D86B8D" w14:paraId="393BC2A2" w14:textId="77777777" w:rsidTr="00E9359C">
        <w:trPr>
          <w:trHeight w:val="1426"/>
        </w:trPr>
        <w:tc>
          <w:tcPr>
            <w:tcW w:w="0" w:type="auto"/>
          </w:tcPr>
          <w:p w14:paraId="393BC29D" w14:textId="77777777" w:rsidR="00593503" w:rsidRPr="00D86B8D" w:rsidRDefault="00593503" w:rsidP="00E9359C">
            <w:pPr>
              <w:pStyle w:val="Koptekst"/>
              <w:tabs>
                <w:tab w:val="clear" w:pos="9072"/>
                <w:tab w:val="right" w:pos="9214"/>
              </w:tabs>
              <w:jc w:val="both"/>
              <w:rPr>
                <w:rFonts w:ascii="Verdana" w:hAnsi="Verdana" w:cs="Tahoma"/>
                <w:lang w:val="nl-BE"/>
              </w:rPr>
            </w:pPr>
            <w:r>
              <w:rPr>
                <w:rFonts w:ascii="Verdana" w:hAnsi="Verdana" w:cs="Tahoma"/>
                <w:noProof/>
                <w:lang w:val="nl-BE" w:eastAsia="nl-BE"/>
              </w:rPr>
              <w:drawing>
                <wp:inline distT="0" distB="0" distL="0" distR="0" wp14:anchorId="393BC4C1" wp14:editId="393BC4C2">
                  <wp:extent cx="944880" cy="944880"/>
                  <wp:effectExtent l="0" t="0" r="762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inline>
              </w:drawing>
            </w:r>
          </w:p>
        </w:tc>
        <w:tc>
          <w:tcPr>
            <w:tcW w:w="7890" w:type="dxa"/>
          </w:tcPr>
          <w:p w14:paraId="393BC29E" w14:textId="77777777" w:rsidR="00593503" w:rsidRDefault="00593503" w:rsidP="00E9359C">
            <w:pPr>
              <w:pStyle w:val="Koptekst"/>
              <w:tabs>
                <w:tab w:val="clear" w:pos="9072"/>
                <w:tab w:val="right" w:pos="9214"/>
              </w:tabs>
              <w:jc w:val="both"/>
              <w:rPr>
                <w:rFonts w:ascii="Verdana" w:hAnsi="Verdana" w:cs="Tahoma"/>
                <w:b/>
                <w:lang w:val="nl-BE"/>
              </w:rPr>
            </w:pPr>
          </w:p>
          <w:p w14:paraId="393BC29F" w14:textId="77777777" w:rsidR="00593503" w:rsidRDefault="00593503" w:rsidP="00E9359C">
            <w:pPr>
              <w:pStyle w:val="Koptekst"/>
              <w:tabs>
                <w:tab w:val="clear" w:pos="9072"/>
                <w:tab w:val="right" w:pos="9214"/>
              </w:tabs>
              <w:jc w:val="both"/>
              <w:rPr>
                <w:rFonts w:ascii="Verdana" w:hAnsi="Verdana" w:cs="Tahoma"/>
                <w:b/>
                <w:lang w:val="nl-BE"/>
              </w:rPr>
            </w:pPr>
          </w:p>
          <w:p w14:paraId="5D628144" w14:textId="4A2F6336" w:rsidR="007556EF" w:rsidRPr="00D407AE" w:rsidRDefault="007556EF" w:rsidP="00E9359C">
            <w:pPr>
              <w:pStyle w:val="Koptekst"/>
              <w:tabs>
                <w:tab w:val="clear" w:pos="4536"/>
                <w:tab w:val="clear" w:pos="9072"/>
                <w:tab w:val="left" w:pos="1710"/>
              </w:tabs>
              <w:jc w:val="center"/>
              <w:rPr>
                <w:rFonts w:ascii="Verdana" w:hAnsi="Verdana" w:cs="Tahoma"/>
                <w:sz w:val="28"/>
                <w:szCs w:val="28"/>
                <w:lang w:val="nl-BE"/>
              </w:rPr>
            </w:pPr>
            <w:r w:rsidRPr="00D407AE">
              <w:rPr>
                <w:rFonts w:ascii="Verdana" w:hAnsi="Verdana" w:cs="Tahoma"/>
                <w:sz w:val="28"/>
                <w:szCs w:val="28"/>
                <w:lang w:val="nl-BE"/>
              </w:rPr>
              <w:t>De collectieve rechten en plichten</w:t>
            </w:r>
            <w:r w:rsidR="00A54861">
              <w:rPr>
                <w:rStyle w:val="Voetnootmarkering"/>
                <w:rFonts w:ascii="Verdana" w:hAnsi="Verdana" w:cs="Tahoma"/>
                <w:sz w:val="28"/>
                <w:szCs w:val="28"/>
                <w:lang w:val="nl-BE"/>
              </w:rPr>
              <w:footnoteReference w:id="1"/>
            </w:r>
          </w:p>
          <w:p w14:paraId="393BC2A1" w14:textId="77777777" w:rsidR="00593503" w:rsidRPr="00D86B8D" w:rsidRDefault="00593503" w:rsidP="00E9359C">
            <w:pPr>
              <w:pStyle w:val="Koptekst"/>
              <w:tabs>
                <w:tab w:val="clear" w:pos="9072"/>
                <w:tab w:val="left" w:pos="1710"/>
                <w:tab w:val="right" w:pos="9214"/>
              </w:tabs>
              <w:jc w:val="both"/>
              <w:rPr>
                <w:rFonts w:ascii="Verdana" w:hAnsi="Verdana" w:cs="Tahoma"/>
                <w:lang w:val="nl-BE"/>
              </w:rPr>
            </w:pPr>
            <w:r w:rsidRPr="00D86B8D">
              <w:rPr>
                <w:rFonts w:ascii="Verdana" w:hAnsi="Verdana" w:cs="Tahoma"/>
                <w:lang w:val="nl-BE"/>
              </w:rPr>
              <w:tab/>
              <w:t xml:space="preserve">    </w:t>
            </w:r>
          </w:p>
        </w:tc>
      </w:tr>
    </w:tbl>
    <w:p w14:paraId="393BC2A3" w14:textId="77777777" w:rsidR="00593503" w:rsidRDefault="00593503" w:rsidP="00593503">
      <w:pPr>
        <w:pStyle w:val="Koptekst"/>
        <w:tabs>
          <w:tab w:val="clear" w:pos="9072"/>
          <w:tab w:val="left" w:pos="1710"/>
          <w:tab w:val="right" w:pos="9214"/>
        </w:tabs>
        <w:jc w:val="both"/>
        <w:rPr>
          <w:rFonts w:ascii="Verdana" w:hAnsi="Verdana" w:cs="Tahoma"/>
          <w:sz w:val="22"/>
          <w:szCs w:val="22"/>
          <w:lang w:val="nl-BE"/>
        </w:rPr>
      </w:pPr>
    </w:p>
    <w:p w14:paraId="393BC2A4" w14:textId="4663665F" w:rsidR="00593503" w:rsidRDefault="00593503" w:rsidP="00593503">
      <w:pPr>
        <w:pStyle w:val="Koptekst"/>
        <w:pBdr>
          <w:top w:val="single" w:sz="4" w:space="1" w:color="auto"/>
          <w:left w:val="single" w:sz="4" w:space="4" w:color="auto"/>
          <w:bottom w:val="single" w:sz="4" w:space="1" w:color="auto"/>
          <w:right w:val="single" w:sz="4" w:space="4" w:color="auto"/>
        </w:pBdr>
        <w:tabs>
          <w:tab w:val="clear" w:pos="9072"/>
          <w:tab w:val="left" w:pos="1710"/>
          <w:tab w:val="right" w:pos="9214"/>
        </w:tabs>
        <w:jc w:val="both"/>
        <w:rPr>
          <w:rFonts w:ascii="Verdana" w:hAnsi="Verdana" w:cs="Tahoma"/>
          <w:sz w:val="22"/>
          <w:szCs w:val="22"/>
          <w:lang w:val="nl-BE"/>
        </w:rPr>
      </w:pPr>
      <w:r>
        <w:rPr>
          <w:rFonts w:ascii="Verdana" w:hAnsi="Verdana" w:cs="Tahoma"/>
          <w:sz w:val="22"/>
          <w:szCs w:val="22"/>
          <w:lang w:val="nl-BE"/>
        </w:rPr>
        <w:t>Identificatie :</w:t>
      </w:r>
      <w:r>
        <w:rPr>
          <w:rFonts w:ascii="Verdana" w:hAnsi="Verdana" w:cs="Tahoma"/>
          <w:sz w:val="22"/>
          <w:szCs w:val="22"/>
          <w:lang w:val="nl-BE"/>
        </w:rPr>
        <w:tab/>
      </w:r>
      <w:r>
        <w:rPr>
          <w:rFonts w:ascii="Verdana" w:hAnsi="Verdana" w:cs="Tahoma"/>
          <w:sz w:val="22"/>
          <w:szCs w:val="22"/>
          <w:lang w:val="nl-BE"/>
        </w:rPr>
        <w:tab/>
      </w:r>
      <w:r w:rsidR="004107FD">
        <w:rPr>
          <w:rFonts w:ascii="Verdana" w:hAnsi="Verdana" w:cs="Tahoma"/>
          <w:sz w:val="22"/>
          <w:szCs w:val="22"/>
          <w:lang w:val="nl-BE"/>
        </w:rPr>
        <w:t xml:space="preserve">      </w:t>
      </w:r>
      <w:r w:rsidR="00A53B08">
        <w:rPr>
          <w:rFonts w:ascii="Verdana" w:hAnsi="Verdana" w:cs="Tahoma"/>
          <w:sz w:val="22"/>
          <w:szCs w:val="22"/>
          <w:lang w:val="nl-BE"/>
        </w:rPr>
        <w:t>Multifunctioneel C</w:t>
      </w:r>
      <w:r>
        <w:rPr>
          <w:rFonts w:ascii="Verdana" w:hAnsi="Verdana" w:cs="Tahoma"/>
          <w:sz w:val="22"/>
          <w:szCs w:val="22"/>
          <w:lang w:val="nl-BE"/>
        </w:rPr>
        <w:t>entrum (MFC) De Hagewinde</w:t>
      </w:r>
    </w:p>
    <w:p w14:paraId="393BC2A6" w14:textId="12E8AA07" w:rsidR="00593503" w:rsidRDefault="00593503" w:rsidP="00593503">
      <w:pPr>
        <w:pStyle w:val="Koptekst"/>
        <w:pBdr>
          <w:top w:val="single" w:sz="4" w:space="1" w:color="auto"/>
          <w:left w:val="single" w:sz="4" w:space="4" w:color="auto"/>
          <w:bottom w:val="single" w:sz="4" w:space="1" w:color="auto"/>
          <w:right w:val="single" w:sz="4" w:space="4" w:color="auto"/>
        </w:pBdr>
        <w:tabs>
          <w:tab w:val="clear" w:pos="9072"/>
          <w:tab w:val="left" w:pos="1710"/>
          <w:tab w:val="right" w:pos="9214"/>
        </w:tabs>
        <w:jc w:val="both"/>
        <w:rPr>
          <w:rFonts w:ascii="Verdana" w:hAnsi="Verdana" w:cs="Tahoma"/>
          <w:sz w:val="22"/>
          <w:szCs w:val="22"/>
          <w:lang w:val="nl-BE"/>
        </w:rPr>
      </w:pPr>
      <w:r>
        <w:rPr>
          <w:rFonts w:ascii="Verdana" w:hAnsi="Verdana" w:cs="Tahoma"/>
          <w:sz w:val="22"/>
          <w:szCs w:val="22"/>
          <w:lang w:val="nl-BE"/>
        </w:rPr>
        <w:t xml:space="preserve">Beheerder : </w:t>
      </w:r>
      <w:r>
        <w:rPr>
          <w:rFonts w:ascii="Verdana" w:hAnsi="Verdana" w:cs="Tahoma"/>
          <w:sz w:val="22"/>
          <w:szCs w:val="22"/>
          <w:lang w:val="nl-BE"/>
        </w:rPr>
        <w:tab/>
        <w:t xml:space="preserve">  </w:t>
      </w:r>
      <w:r w:rsidR="004107FD">
        <w:rPr>
          <w:rFonts w:ascii="Verdana" w:hAnsi="Verdana" w:cs="Tahoma"/>
          <w:sz w:val="22"/>
          <w:szCs w:val="22"/>
          <w:lang w:val="nl-BE"/>
        </w:rPr>
        <w:t xml:space="preserve">   </w:t>
      </w:r>
      <w:r>
        <w:rPr>
          <w:rFonts w:ascii="Verdana" w:hAnsi="Verdana" w:cs="Tahoma"/>
          <w:sz w:val="22"/>
          <w:szCs w:val="22"/>
          <w:lang w:val="nl-BE"/>
        </w:rPr>
        <w:t xml:space="preserve"> vzw </w:t>
      </w:r>
      <w:r w:rsidR="00956412">
        <w:rPr>
          <w:rFonts w:ascii="Verdana" w:hAnsi="Verdana" w:cs="Tahoma"/>
          <w:sz w:val="22"/>
          <w:szCs w:val="22"/>
          <w:lang w:val="nl-BE"/>
        </w:rPr>
        <w:t>Zorg en Onderwijs De Hagewinde</w:t>
      </w:r>
    </w:p>
    <w:p w14:paraId="393BC2A7" w14:textId="73C5BCE5" w:rsidR="00593503" w:rsidRDefault="00593503" w:rsidP="00593503">
      <w:pPr>
        <w:pStyle w:val="Koptekst"/>
        <w:pBdr>
          <w:top w:val="single" w:sz="4" w:space="1" w:color="auto"/>
          <w:left w:val="single" w:sz="4" w:space="4" w:color="auto"/>
          <w:bottom w:val="single" w:sz="4" w:space="1" w:color="auto"/>
          <w:right w:val="single" w:sz="4" w:space="4" w:color="auto"/>
        </w:pBdr>
        <w:tabs>
          <w:tab w:val="clear" w:pos="9072"/>
          <w:tab w:val="left" w:pos="1710"/>
          <w:tab w:val="right" w:pos="9214"/>
        </w:tabs>
        <w:jc w:val="both"/>
        <w:rPr>
          <w:rFonts w:ascii="Verdana" w:hAnsi="Verdana" w:cs="Tahoma"/>
          <w:sz w:val="22"/>
          <w:szCs w:val="22"/>
          <w:lang w:val="nl-BE"/>
        </w:rPr>
      </w:pPr>
      <w:r>
        <w:rPr>
          <w:rFonts w:ascii="Verdana" w:hAnsi="Verdana" w:cs="Tahoma"/>
          <w:sz w:val="22"/>
          <w:szCs w:val="22"/>
          <w:lang w:val="nl-BE"/>
        </w:rPr>
        <w:t xml:space="preserve">Zetel : </w:t>
      </w:r>
      <w:r>
        <w:rPr>
          <w:rFonts w:ascii="Verdana" w:hAnsi="Verdana" w:cs="Tahoma"/>
          <w:sz w:val="22"/>
          <w:szCs w:val="22"/>
          <w:lang w:val="nl-BE"/>
        </w:rPr>
        <w:tab/>
        <w:t xml:space="preserve">   </w:t>
      </w:r>
      <w:r w:rsidR="00446E12">
        <w:rPr>
          <w:rFonts w:ascii="Verdana" w:hAnsi="Verdana" w:cs="Tahoma"/>
          <w:sz w:val="22"/>
          <w:szCs w:val="22"/>
          <w:lang w:val="nl-BE"/>
        </w:rPr>
        <w:t xml:space="preserve">   </w:t>
      </w:r>
      <w:r>
        <w:rPr>
          <w:rFonts w:ascii="Verdana" w:hAnsi="Verdana" w:cs="Tahoma"/>
          <w:sz w:val="22"/>
          <w:szCs w:val="22"/>
          <w:lang w:val="nl-BE"/>
        </w:rPr>
        <w:t>Poststraat 6 – 9160 Lokeren</w:t>
      </w:r>
    </w:p>
    <w:p w14:paraId="393BC2A8" w14:textId="7B0454BE" w:rsidR="00593503" w:rsidRDefault="00593503" w:rsidP="00593503">
      <w:pPr>
        <w:pStyle w:val="Koptekst"/>
        <w:pBdr>
          <w:top w:val="single" w:sz="4" w:space="1" w:color="auto"/>
          <w:left w:val="single" w:sz="4" w:space="4" w:color="auto"/>
          <w:bottom w:val="single" w:sz="4" w:space="1" w:color="auto"/>
          <w:right w:val="single" w:sz="4" w:space="4" w:color="auto"/>
        </w:pBdr>
        <w:tabs>
          <w:tab w:val="clear" w:pos="9072"/>
          <w:tab w:val="left" w:pos="1710"/>
          <w:tab w:val="right" w:pos="9214"/>
        </w:tabs>
        <w:jc w:val="both"/>
        <w:rPr>
          <w:rFonts w:ascii="Verdana" w:hAnsi="Verdana" w:cs="Tahoma"/>
          <w:sz w:val="22"/>
          <w:szCs w:val="22"/>
          <w:lang w:val="nl-BE"/>
        </w:rPr>
      </w:pPr>
      <w:r>
        <w:rPr>
          <w:rFonts w:ascii="Verdana" w:hAnsi="Verdana" w:cs="Tahoma"/>
          <w:sz w:val="22"/>
          <w:szCs w:val="22"/>
          <w:lang w:val="nl-BE"/>
        </w:rPr>
        <w:t>Erkenning VAPH :</w:t>
      </w:r>
      <w:r w:rsidR="00446E12">
        <w:rPr>
          <w:rFonts w:ascii="Verdana" w:hAnsi="Verdana" w:cs="Tahoma"/>
          <w:sz w:val="22"/>
          <w:szCs w:val="22"/>
          <w:lang w:val="nl-BE"/>
        </w:rPr>
        <w:t xml:space="preserve">  </w:t>
      </w:r>
      <w:r w:rsidR="00A53B08">
        <w:rPr>
          <w:rFonts w:ascii="Verdana" w:hAnsi="Verdana" w:cs="Tahoma"/>
          <w:sz w:val="22"/>
          <w:szCs w:val="22"/>
          <w:lang w:val="nl-BE"/>
        </w:rPr>
        <w:t xml:space="preserve"> </w:t>
      </w:r>
      <w:r>
        <w:rPr>
          <w:rFonts w:ascii="Verdana" w:hAnsi="Verdana" w:cs="Tahoma"/>
          <w:sz w:val="22"/>
          <w:szCs w:val="22"/>
          <w:lang w:val="nl-BE"/>
        </w:rPr>
        <w:t>054001101</w:t>
      </w:r>
    </w:p>
    <w:p w14:paraId="393BC2A9" w14:textId="77777777" w:rsidR="00593503" w:rsidRDefault="00593503" w:rsidP="00593503">
      <w:pPr>
        <w:pStyle w:val="Koptekst"/>
        <w:tabs>
          <w:tab w:val="clear" w:pos="9072"/>
          <w:tab w:val="left" w:pos="1710"/>
          <w:tab w:val="right" w:pos="9214"/>
        </w:tabs>
        <w:jc w:val="center"/>
        <w:rPr>
          <w:rFonts w:ascii="Verdana" w:hAnsi="Verdana" w:cs="Tahoma"/>
          <w:sz w:val="22"/>
          <w:szCs w:val="22"/>
          <w:lang w:val="nl-BE"/>
        </w:rPr>
      </w:pPr>
    </w:p>
    <w:p w14:paraId="393BC2AA" w14:textId="77777777" w:rsidR="00593503" w:rsidRDefault="00593503" w:rsidP="00593503">
      <w:pPr>
        <w:pStyle w:val="Koptekst"/>
        <w:tabs>
          <w:tab w:val="clear" w:pos="9072"/>
          <w:tab w:val="left" w:pos="1710"/>
          <w:tab w:val="right" w:pos="9214"/>
        </w:tabs>
        <w:jc w:val="both"/>
        <w:rPr>
          <w:rFonts w:ascii="Verdana" w:hAnsi="Verdana" w:cs="Tahoma"/>
          <w:sz w:val="22"/>
          <w:szCs w:val="22"/>
          <w:lang w:val="nl-BE"/>
        </w:rPr>
      </w:pPr>
    </w:p>
    <w:p w14:paraId="393BC2AB" w14:textId="77777777" w:rsidR="00593503" w:rsidRPr="0072220E" w:rsidRDefault="00593503" w:rsidP="00593503">
      <w:pPr>
        <w:spacing w:after="200" w:line="276" w:lineRule="auto"/>
        <w:jc w:val="both"/>
        <w:rPr>
          <w:rFonts w:ascii="Verdana" w:hAnsi="Verdana" w:cs="Tahoma"/>
          <w:b/>
          <w:u w:val="single"/>
        </w:rPr>
      </w:pPr>
      <w:r w:rsidRPr="0072220E">
        <w:rPr>
          <w:rFonts w:ascii="Verdana" w:hAnsi="Verdana" w:cs="Tahoma"/>
          <w:b/>
          <w:u w:val="single"/>
        </w:rPr>
        <w:t>Inhoud :</w:t>
      </w:r>
    </w:p>
    <w:p w14:paraId="393BC2AC" w14:textId="0D132AA3" w:rsidR="00593503" w:rsidRDefault="00593503" w:rsidP="00593503">
      <w:pPr>
        <w:spacing w:after="200" w:line="276" w:lineRule="auto"/>
        <w:jc w:val="both"/>
        <w:rPr>
          <w:rFonts w:ascii="Verdana" w:hAnsi="Verdana" w:cs="Tahoma"/>
        </w:rPr>
      </w:pPr>
      <w:r>
        <w:rPr>
          <w:rFonts w:ascii="Verdana" w:hAnsi="Verdana" w:cs="Tahoma"/>
        </w:rPr>
        <w:t xml:space="preserve">1. Doelstellingen, missie, visie, waarden en strategie </w:t>
      </w:r>
      <w:r>
        <w:rPr>
          <w:rFonts w:ascii="Verdana" w:hAnsi="Verdana" w:cs="Tahoma"/>
        </w:rPr>
        <w:tab/>
      </w:r>
      <w:r>
        <w:rPr>
          <w:rFonts w:ascii="Verdana" w:hAnsi="Verdana" w:cs="Tahoma"/>
        </w:rPr>
        <w:tab/>
      </w:r>
      <w:r>
        <w:rPr>
          <w:rFonts w:ascii="Verdana" w:hAnsi="Verdana" w:cs="Tahoma"/>
        </w:rPr>
        <w:tab/>
      </w:r>
      <w:r w:rsidR="00D407AE">
        <w:rPr>
          <w:rFonts w:ascii="Verdana" w:hAnsi="Verdana" w:cs="Tahoma"/>
        </w:rPr>
        <w:tab/>
      </w:r>
      <w:r>
        <w:rPr>
          <w:rFonts w:ascii="Verdana" w:hAnsi="Verdana" w:cs="Tahoma"/>
        </w:rPr>
        <w:t>p.2</w:t>
      </w:r>
    </w:p>
    <w:p w14:paraId="393BC2AD" w14:textId="704DAAC8" w:rsidR="00593503" w:rsidRDefault="00593503" w:rsidP="00593503">
      <w:pPr>
        <w:spacing w:after="200" w:line="276" w:lineRule="auto"/>
        <w:jc w:val="both"/>
        <w:rPr>
          <w:rFonts w:ascii="Verdana" w:hAnsi="Verdana" w:cs="Tahoma"/>
        </w:rPr>
      </w:pPr>
      <w:r>
        <w:rPr>
          <w:rFonts w:ascii="Verdana" w:hAnsi="Verdana" w:cs="Tahoma"/>
        </w:rPr>
        <w:t xml:space="preserve">2. Overzicht </w:t>
      </w:r>
      <w:r w:rsidRPr="00EF1185">
        <w:rPr>
          <w:rFonts w:ascii="Verdana" w:hAnsi="Verdana" w:cs="Tahoma"/>
        </w:rPr>
        <w:t xml:space="preserve">van het </w:t>
      </w:r>
      <w:r w:rsidR="00EF1185" w:rsidRPr="00EF1185">
        <w:rPr>
          <w:rFonts w:ascii="Verdana" w:hAnsi="Verdana" w:cs="Tahoma"/>
        </w:rPr>
        <w:t>zorg</w:t>
      </w:r>
      <w:r w:rsidR="00C232C2">
        <w:rPr>
          <w:rFonts w:ascii="Verdana" w:hAnsi="Verdana" w:cs="Tahoma"/>
        </w:rPr>
        <w:t>-</w:t>
      </w:r>
      <w:r w:rsidR="00EF1185" w:rsidRPr="00EF1185">
        <w:rPr>
          <w:rFonts w:ascii="Verdana" w:hAnsi="Verdana" w:cs="Tahoma"/>
        </w:rPr>
        <w:t xml:space="preserve"> en ondersteuningsaanbod</w:t>
      </w:r>
      <w:r>
        <w:rPr>
          <w:rFonts w:ascii="Verdana" w:hAnsi="Verdana" w:cs="Tahoma"/>
        </w:rPr>
        <w:tab/>
      </w:r>
      <w:r>
        <w:rPr>
          <w:rFonts w:ascii="Verdana" w:hAnsi="Verdana" w:cs="Tahoma"/>
        </w:rPr>
        <w:tab/>
      </w:r>
      <w:r>
        <w:rPr>
          <w:rFonts w:ascii="Verdana" w:hAnsi="Verdana" w:cs="Tahoma"/>
        </w:rPr>
        <w:tab/>
      </w:r>
      <w:r w:rsidR="00D407AE">
        <w:rPr>
          <w:rFonts w:ascii="Verdana" w:hAnsi="Verdana" w:cs="Tahoma"/>
        </w:rPr>
        <w:tab/>
      </w:r>
      <w:r>
        <w:rPr>
          <w:rFonts w:ascii="Verdana" w:hAnsi="Verdana" w:cs="Tahoma"/>
        </w:rPr>
        <w:t>p.2-6</w:t>
      </w:r>
    </w:p>
    <w:p w14:paraId="393BC2AE" w14:textId="5259B6F2" w:rsidR="00593503" w:rsidRDefault="00593503" w:rsidP="00593503">
      <w:pPr>
        <w:spacing w:after="200" w:line="276" w:lineRule="auto"/>
        <w:jc w:val="both"/>
        <w:rPr>
          <w:rFonts w:ascii="Verdana" w:hAnsi="Verdana" w:cs="Tahoma"/>
        </w:rPr>
      </w:pPr>
      <w:r>
        <w:rPr>
          <w:rFonts w:ascii="Verdana" w:hAnsi="Verdana" w:cs="Tahoma"/>
        </w:rPr>
        <w:t>3. Voorwaarden tot opname</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D407AE">
        <w:rPr>
          <w:rFonts w:ascii="Verdana" w:hAnsi="Verdana" w:cs="Tahoma"/>
        </w:rPr>
        <w:tab/>
      </w:r>
      <w:r>
        <w:rPr>
          <w:rFonts w:ascii="Verdana" w:hAnsi="Verdana" w:cs="Tahoma"/>
        </w:rPr>
        <w:t>p.6</w:t>
      </w:r>
      <w:r w:rsidR="00FF3ED4">
        <w:rPr>
          <w:rFonts w:ascii="Verdana" w:hAnsi="Verdana" w:cs="Tahoma"/>
        </w:rPr>
        <w:t>-7</w:t>
      </w:r>
    </w:p>
    <w:p w14:paraId="11C81A95" w14:textId="77777777" w:rsidR="00FF3ED4" w:rsidRDefault="00593503" w:rsidP="00593503">
      <w:pPr>
        <w:spacing w:after="200" w:line="276" w:lineRule="auto"/>
        <w:jc w:val="both"/>
        <w:rPr>
          <w:rFonts w:ascii="Verdana" w:hAnsi="Verdana" w:cs="Tahoma"/>
        </w:rPr>
      </w:pPr>
      <w:r>
        <w:rPr>
          <w:rFonts w:ascii="Verdana" w:hAnsi="Verdana" w:cs="Tahoma"/>
        </w:rPr>
        <w:t xml:space="preserve">4. Beëindiging van de </w:t>
      </w:r>
      <w:r w:rsidR="002C2990" w:rsidRPr="00D407AE">
        <w:rPr>
          <w:rFonts w:ascii="Verdana" w:hAnsi="Verdana" w:cs="Tahoma"/>
        </w:rPr>
        <w:t>zorg en ondersteuning</w:t>
      </w:r>
      <w:r w:rsidR="00FF3ED4">
        <w:rPr>
          <w:rFonts w:ascii="Verdana" w:hAnsi="Verdana" w:cs="Tahoma"/>
        </w:rPr>
        <w:t>, opzegtermijnen</w:t>
      </w:r>
    </w:p>
    <w:p w14:paraId="393BC2AF" w14:textId="75032270" w:rsidR="00593503" w:rsidRDefault="00FF3ED4" w:rsidP="00FF3ED4">
      <w:pPr>
        <w:spacing w:after="200" w:line="276" w:lineRule="auto"/>
        <w:ind w:firstLine="708"/>
        <w:jc w:val="both"/>
        <w:rPr>
          <w:rFonts w:ascii="Verdana" w:hAnsi="Verdana" w:cs="Tahoma"/>
        </w:rPr>
      </w:pPr>
      <w:r>
        <w:rPr>
          <w:rFonts w:ascii="Verdana" w:hAnsi="Verdana" w:cs="Tahoma"/>
        </w:rPr>
        <w:t>en verbrekingsvergoedingen</w:t>
      </w:r>
      <w:r>
        <w:rPr>
          <w:rFonts w:ascii="Verdana" w:hAnsi="Verdana" w:cs="Tahoma"/>
        </w:rPr>
        <w:tab/>
      </w:r>
      <w:r w:rsidR="00593503">
        <w:rPr>
          <w:rFonts w:ascii="Verdana" w:hAnsi="Verdana" w:cs="Tahoma"/>
        </w:rPr>
        <w:tab/>
      </w:r>
      <w:r w:rsidR="00593503">
        <w:rPr>
          <w:rFonts w:ascii="Verdana" w:hAnsi="Verdana" w:cs="Tahoma"/>
        </w:rPr>
        <w:tab/>
      </w:r>
      <w:r w:rsidR="00D407AE">
        <w:rPr>
          <w:rFonts w:ascii="Verdana" w:hAnsi="Verdana" w:cs="Tahoma"/>
        </w:rPr>
        <w:tab/>
      </w:r>
      <w:r w:rsidR="00D407AE">
        <w:rPr>
          <w:rFonts w:ascii="Verdana" w:hAnsi="Verdana" w:cs="Tahoma"/>
        </w:rPr>
        <w:tab/>
      </w:r>
      <w:r w:rsidR="00D407AE">
        <w:rPr>
          <w:rFonts w:ascii="Verdana" w:hAnsi="Verdana" w:cs="Tahoma"/>
        </w:rPr>
        <w:tab/>
      </w:r>
      <w:r w:rsidR="00593503">
        <w:rPr>
          <w:rFonts w:ascii="Verdana" w:hAnsi="Verdana" w:cs="Tahoma"/>
        </w:rPr>
        <w:t>p.7</w:t>
      </w:r>
    </w:p>
    <w:p w14:paraId="393BC2B0" w14:textId="6AC53EAA" w:rsidR="00593503" w:rsidRDefault="00593503" w:rsidP="00593503">
      <w:pPr>
        <w:spacing w:after="200" w:line="276" w:lineRule="auto"/>
        <w:jc w:val="both"/>
        <w:rPr>
          <w:rFonts w:ascii="Verdana" w:hAnsi="Verdana" w:cs="Tahoma"/>
        </w:rPr>
      </w:pPr>
      <w:r>
        <w:rPr>
          <w:rFonts w:ascii="Verdana" w:hAnsi="Verdana" w:cs="Tahoma"/>
        </w:rPr>
        <w:t>5. Het collectief overleg</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D407AE">
        <w:rPr>
          <w:rFonts w:ascii="Verdana" w:hAnsi="Verdana" w:cs="Tahoma"/>
        </w:rPr>
        <w:tab/>
      </w:r>
      <w:r>
        <w:rPr>
          <w:rFonts w:ascii="Verdana" w:hAnsi="Verdana" w:cs="Tahoma"/>
        </w:rPr>
        <w:t>p.8</w:t>
      </w:r>
    </w:p>
    <w:p w14:paraId="393BC2B1" w14:textId="5A0B508B" w:rsidR="00593503" w:rsidRDefault="00593503" w:rsidP="00593503">
      <w:pPr>
        <w:spacing w:after="200" w:line="276" w:lineRule="auto"/>
        <w:jc w:val="both"/>
        <w:rPr>
          <w:rFonts w:ascii="Verdana" w:hAnsi="Verdana" w:cs="Tahoma"/>
        </w:rPr>
      </w:pPr>
      <w:r>
        <w:rPr>
          <w:rFonts w:ascii="Verdana" w:hAnsi="Verdana" w:cs="Tahoma"/>
        </w:rPr>
        <w:t>6. De klachtenprocedure</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D407AE">
        <w:rPr>
          <w:rFonts w:ascii="Verdana" w:hAnsi="Verdana" w:cs="Tahoma"/>
        </w:rPr>
        <w:tab/>
      </w:r>
      <w:r>
        <w:rPr>
          <w:rFonts w:ascii="Verdana" w:hAnsi="Verdana" w:cs="Tahoma"/>
        </w:rPr>
        <w:t>p.8-9</w:t>
      </w:r>
    </w:p>
    <w:p w14:paraId="393BC2B2" w14:textId="60BA5516" w:rsidR="00593503" w:rsidRDefault="00593503" w:rsidP="00593503">
      <w:pPr>
        <w:spacing w:after="200" w:line="276" w:lineRule="auto"/>
        <w:jc w:val="both"/>
        <w:rPr>
          <w:rFonts w:ascii="Verdana" w:hAnsi="Verdana" w:cs="Tahoma"/>
        </w:rPr>
      </w:pPr>
      <w:r>
        <w:rPr>
          <w:rFonts w:ascii="Verdana" w:hAnsi="Verdana" w:cs="Tahoma"/>
        </w:rPr>
        <w:t>7. De wederzijdse rechten en plichten</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D407AE">
        <w:rPr>
          <w:rFonts w:ascii="Verdana" w:hAnsi="Verdana" w:cs="Tahoma"/>
        </w:rPr>
        <w:tab/>
      </w:r>
      <w:r>
        <w:rPr>
          <w:rFonts w:ascii="Verdana" w:hAnsi="Verdana" w:cs="Tahoma"/>
        </w:rPr>
        <w:t>p.</w:t>
      </w:r>
      <w:r w:rsidR="00FF3ED4">
        <w:rPr>
          <w:rFonts w:ascii="Verdana" w:hAnsi="Verdana" w:cs="Tahoma"/>
        </w:rPr>
        <w:t>10-11</w:t>
      </w:r>
    </w:p>
    <w:p w14:paraId="393BC2B3" w14:textId="616E4389" w:rsidR="00593503" w:rsidRDefault="00593503" w:rsidP="00593503">
      <w:pPr>
        <w:spacing w:after="200" w:line="276" w:lineRule="auto"/>
        <w:jc w:val="both"/>
        <w:rPr>
          <w:rFonts w:ascii="Verdana" w:hAnsi="Verdana" w:cs="Tahoma"/>
        </w:rPr>
      </w:pPr>
      <w:r>
        <w:rPr>
          <w:rFonts w:ascii="Verdana" w:hAnsi="Verdana" w:cs="Tahoma"/>
        </w:rPr>
        <w:t>8. Verzekeringen</w:t>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r w:rsidR="00D407AE">
        <w:rPr>
          <w:rFonts w:ascii="Verdana" w:hAnsi="Verdana" w:cs="Tahoma"/>
        </w:rPr>
        <w:tab/>
      </w:r>
      <w:r w:rsidR="00FF3ED4">
        <w:rPr>
          <w:rFonts w:ascii="Verdana" w:hAnsi="Verdana" w:cs="Tahoma"/>
        </w:rPr>
        <w:t>p.12</w:t>
      </w:r>
    </w:p>
    <w:p w14:paraId="393BC2B4" w14:textId="47730AEC" w:rsidR="00593503" w:rsidRDefault="00593503" w:rsidP="00593503">
      <w:pPr>
        <w:spacing w:after="200" w:line="276" w:lineRule="auto"/>
        <w:jc w:val="both"/>
        <w:rPr>
          <w:rFonts w:ascii="Verdana" w:hAnsi="Verdana" w:cs="Tahoma"/>
        </w:rPr>
      </w:pPr>
      <w:r>
        <w:rPr>
          <w:rFonts w:ascii="Verdana" w:hAnsi="Verdana" w:cs="Tahoma"/>
        </w:rPr>
        <w:t>9. Toezichtraad over beheer van gelden en goederen</w:t>
      </w:r>
      <w:r>
        <w:rPr>
          <w:rFonts w:ascii="Verdana" w:hAnsi="Verdana" w:cs="Tahoma"/>
        </w:rPr>
        <w:tab/>
      </w:r>
      <w:r>
        <w:rPr>
          <w:rFonts w:ascii="Verdana" w:hAnsi="Verdana" w:cs="Tahoma"/>
        </w:rPr>
        <w:tab/>
      </w:r>
      <w:r>
        <w:rPr>
          <w:rFonts w:ascii="Verdana" w:hAnsi="Verdana" w:cs="Tahoma"/>
        </w:rPr>
        <w:tab/>
      </w:r>
      <w:r w:rsidR="00D407AE">
        <w:rPr>
          <w:rFonts w:ascii="Verdana" w:hAnsi="Verdana" w:cs="Tahoma"/>
        </w:rPr>
        <w:tab/>
      </w:r>
      <w:r w:rsidR="00FF3ED4">
        <w:rPr>
          <w:rFonts w:ascii="Verdana" w:hAnsi="Verdana" w:cs="Tahoma"/>
        </w:rPr>
        <w:t>p.1</w:t>
      </w:r>
      <w:r w:rsidR="0025164F">
        <w:rPr>
          <w:rFonts w:ascii="Verdana" w:hAnsi="Verdana" w:cs="Tahoma"/>
        </w:rPr>
        <w:t>2</w:t>
      </w:r>
    </w:p>
    <w:p w14:paraId="393BC2B6" w14:textId="6B62DB6F" w:rsidR="00593503" w:rsidRDefault="00EF1185" w:rsidP="00593503">
      <w:pPr>
        <w:spacing w:after="200" w:line="276" w:lineRule="auto"/>
        <w:jc w:val="both"/>
        <w:rPr>
          <w:rFonts w:ascii="Verdana" w:hAnsi="Verdana" w:cs="Tahoma"/>
        </w:rPr>
      </w:pPr>
      <w:r>
        <w:rPr>
          <w:rFonts w:ascii="Verdana" w:hAnsi="Verdana" w:cs="Tahoma"/>
        </w:rPr>
        <w:t>10</w:t>
      </w:r>
      <w:r w:rsidR="00593503">
        <w:rPr>
          <w:rFonts w:ascii="Verdana" w:hAnsi="Verdana" w:cs="Tahoma"/>
        </w:rPr>
        <w:t xml:space="preserve">. Wijzigingen </w:t>
      </w:r>
      <w:r w:rsidR="00FF3ED4">
        <w:rPr>
          <w:rFonts w:ascii="Verdana" w:hAnsi="Verdana" w:cs="Tahoma"/>
        </w:rPr>
        <w:t>aan</w:t>
      </w:r>
      <w:r w:rsidR="00593503">
        <w:rPr>
          <w:rFonts w:ascii="Verdana" w:hAnsi="Verdana" w:cs="Tahoma"/>
        </w:rPr>
        <w:t xml:space="preserve"> </w:t>
      </w:r>
      <w:r w:rsidR="00B76FDE" w:rsidRPr="00D407AE">
        <w:rPr>
          <w:rFonts w:ascii="Verdana" w:hAnsi="Verdana" w:cs="Tahoma"/>
        </w:rPr>
        <w:t>de</w:t>
      </w:r>
      <w:r w:rsidR="00B76FDE">
        <w:rPr>
          <w:rFonts w:ascii="Verdana" w:hAnsi="Verdana" w:cs="Tahoma"/>
          <w:color w:val="FF0000"/>
        </w:rPr>
        <w:t xml:space="preserve"> </w:t>
      </w:r>
      <w:r w:rsidR="00593503">
        <w:rPr>
          <w:rFonts w:ascii="Verdana" w:hAnsi="Verdana" w:cs="Tahoma"/>
        </w:rPr>
        <w:t>collectieve rechten en plichten</w:t>
      </w:r>
      <w:r w:rsidR="00593503">
        <w:rPr>
          <w:rFonts w:ascii="Verdana" w:hAnsi="Verdana" w:cs="Tahoma"/>
        </w:rPr>
        <w:tab/>
      </w:r>
      <w:r w:rsidR="00593503">
        <w:rPr>
          <w:rFonts w:ascii="Verdana" w:hAnsi="Verdana" w:cs="Tahoma"/>
        </w:rPr>
        <w:tab/>
      </w:r>
      <w:r w:rsidR="00D407AE">
        <w:rPr>
          <w:rFonts w:ascii="Verdana" w:hAnsi="Verdana" w:cs="Tahoma"/>
        </w:rPr>
        <w:tab/>
      </w:r>
      <w:r w:rsidR="00D407AE">
        <w:rPr>
          <w:rFonts w:ascii="Verdana" w:hAnsi="Verdana" w:cs="Tahoma"/>
        </w:rPr>
        <w:tab/>
      </w:r>
      <w:r w:rsidR="00593503">
        <w:rPr>
          <w:rFonts w:ascii="Verdana" w:hAnsi="Verdana" w:cs="Tahoma"/>
        </w:rPr>
        <w:t>p.1</w:t>
      </w:r>
      <w:r w:rsidR="0025164F">
        <w:rPr>
          <w:rFonts w:ascii="Verdana" w:hAnsi="Verdana" w:cs="Tahoma"/>
        </w:rPr>
        <w:t>3</w:t>
      </w:r>
    </w:p>
    <w:p w14:paraId="393BC2B7" w14:textId="5F9B4070" w:rsidR="00593503" w:rsidRDefault="00EF1185" w:rsidP="00593503">
      <w:pPr>
        <w:spacing w:after="200" w:line="276" w:lineRule="auto"/>
        <w:jc w:val="both"/>
        <w:rPr>
          <w:rFonts w:ascii="Verdana" w:hAnsi="Verdana" w:cs="Tahoma"/>
        </w:rPr>
      </w:pPr>
      <w:r>
        <w:rPr>
          <w:rFonts w:ascii="Verdana" w:hAnsi="Verdana" w:cs="Tahoma"/>
        </w:rPr>
        <w:t>11</w:t>
      </w:r>
      <w:r w:rsidR="00593503">
        <w:rPr>
          <w:rFonts w:ascii="Verdana" w:hAnsi="Verdana" w:cs="Tahoma"/>
        </w:rPr>
        <w:t xml:space="preserve">. Overzicht bijlagen </w:t>
      </w:r>
      <w:r w:rsidR="00593503">
        <w:rPr>
          <w:rFonts w:ascii="Verdana" w:hAnsi="Verdana" w:cs="Tahoma"/>
        </w:rPr>
        <w:tab/>
      </w:r>
      <w:r w:rsidR="00593503">
        <w:rPr>
          <w:rFonts w:ascii="Verdana" w:hAnsi="Verdana" w:cs="Tahoma"/>
        </w:rPr>
        <w:tab/>
      </w:r>
      <w:r w:rsidR="00593503">
        <w:rPr>
          <w:rFonts w:ascii="Verdana" w:hAnsi="Verdana" w:cs="Tahoma"/>
        </w:rPr>
        <w:tab/>
      </w:r>
      <w:r w:rsidR="00593503">
        <w:rPr>
          <w:rFonts w:ascii="Verdana" w:hAnsi="Verdana" w:cs="Tahoma"/>
        </w:rPr>
        <w:tab/>
      </w:r>
      <w:r w:rsidR="00593503">
        <w:rPr>
          <w:rFonts w:ascii="Verdana" w:hAnsi="Verdana" w:cs="Tahoma"/>
        </w:rPr>
        <w:tab/>
      </w:r>
      <w:r w:rsidR="00593503">
        <w:rPr>
          <w:rFonts w:ascii="Verdana" w:hAnsi="Verdana" w:cs="Tahoma"/>
        </w:rPr>
        <w:tab/>
      </w:r>
      <w:r w:rsidR="00593503">
        <w:rPr>
          <w:rFonts w:ascii="Verdana" w:hAnsi="Verdana" w:cs="Tahoma"/>
        </w:rPr>
        <w:tab/>
      </w:r>
      <w:r w:rsidR="00D407AE">
        <w:rPr>
          <w:rFonts w:ascii="Verdana" w:hAnsi="Verdana" w:cs="Tahoma"/>
        </w:rPr>
        <w:tab/>
      </w:r>
      <w:r w:rsidR="0025164F">
        <w:rPr>
          <w:rFonts w:ascii="Verdana" w:hAnsi="Verdana" w:cs="Tahoma"/>
        </w:rPr>
        <w:t>p.14</w:t>
      </w:r>
    </w:p>
    <w:p w14:paraId="393BC2B8" w14:textId="55812068" w:rsidR="00593503" w:rsidRDefault="00593503" w:rsidP="00D407AE">
      <w:pPr>
        <w:spacing w:after="200" w:line="276" w:lineRule="auto"/>
        <w:jc w:val="both"/>
        <w:rPr>
          <w:rFonts w:ascii="Verdana" w:hAnsi="Verdana" w:cs="Tahoma"/>
        </w:rPr>
      </w:pPr>
      <w:r>
        <w:rPr>
          <w:rFonts w:ascii="Verdana" w:hAnsi="Verdana" w:cs="Tahoma"/>
        </w:rPr>
        <w:tab/>
        <w:t xml:space="preserve">Bijlage 1 : Leden </w:t>
      </w:r>
      <w:r w:rsidR="00B76FDE" w:rsidRPr="00D407AE">
        <w:rPr>
          <w:rFonts w:ascii="Verdana" w:hAnsi="Verdana" w:cs="Tahoma"/>
        </w:rPr>
        <w:t>collectief overlegorgaan</w:t>
      </w:r>
      <w:r w:rsidR="0025164F" w:rsidRPr="00B76FDE">
        <w:rPr>
          <w:rFonts w:ascii="Verdana" w:hAnsi="Verdana" w:cs="Tahoma"/>
          <w:color w:val="FF0000"/>
        </w:rPr>
        <w:t xml:space="preserve"> </w:t>
      </w:r>
      <w:r w:rsidR="0025164F">
        <w:rPr>
          <w:rFonts w:ascii="Verdana" w:hAnsi="Verdana" w:cs="Tahoma"/>
        </w:rPr>
        <w:t>MFC De Hagewinde</w:t>
      </w:r>
      <w:r w:rsidR="00B76FDE">
        <w:rPr>
          <w:rFonts w:ascii="Verdana" w:hAnsi="Verdana" w:cs="Tahoma"/>
        </w:rPr>
        <w:tab/>
      </w:r>
      <w:r w:rsidR="00D407AE">
        <w:rPr>
          <w:rFonts w:ascii="Verdana" w:hAnsi="Verdana" w:cs="Tahoma"/>
        </w:rPr>
        <w:tab/>
      </w:r>
      <w:r w:rsidR="0025164F">
        <w:rPr>
          <w:rFonts w:ascii="Verdana" w:hAnsi="Verdana" w:cs="Tahoma"/>
        </w:rPr>
        <w:t>p.15</w:t>
      </w:r>
    </w:p>
    <w:p w14:paraId="393BC2B9" w14:textId="55C51CBB" w:rsidR="00593503" w:rsidRDefault="00593503" w:rsidP="00593503">
      <w:pPr>
        <w:spacing w:after="200" w:line="276" w:lineRule="auto"/>
        <w:jc w:val="both"/>
        <w:rPr>
          <w:rFonts w:ascii="Verdana" w:hAnsi="Verdana" w:cs="Tahoma"/>
        </w:rPr>
      </w:pPr>
      <w:r>
        <w:rPr>
          <w:rFonts w:ascii="Verdana" w:hAnsi="Verdana" w:cs="Tahoma"/>
        </w:rPr>
        <w:tab/>
        <w:t>Bijlage 2 : Leden klachte</w:t>
      </w:r>
      <w:r w:rsidR="0025164F">
        <w:rPr>
          <w:rFonts w:ascii="Verdana" w:hAnsi="Verdana" w:cs="Tahoma"/>
        </w:rPr>
        <w:t>ncommissie MFC De Hagewinde</w:t>
      </w:r>
      <w:r w:rsidR="0025164F">
        <w:rPr>
          <w:rFonts w:ascii="Verdana" w:hAnsi="Verdana" w:cs="Tahoma"/>
        </w:rPr>
        <w:tab/>
      </w:r>
      <w:r w:rsidR="00D407AE">
        <w:rPr>
          <w:rFonts w:ascii="Verdana" w:hAnsi="Verdana" w:cs="Tahoma"/>
        </w:rPr>
        <w:tab/>
      </w:r>
      <w:r w:rsidR="0025164F">
        <w:rPr>
          <w:rFonts w:ascii="Verdana" w:hAnsi="Verdana" w:cs="Tahoma"/>
        </w:rPr>
        <w:t>p.15</w:t>
      </w:r>
    </w:p>
    <w:p w14:paraId="393BC2BA" w14:textId="0736B035" w:rsidR="00593503" w:rsidRDefault="00593503" w:rsidP="00593503">
      <w:pPr>
        <w:spacing w:after="200" w:line="276" w:lineRule="auto"/>
        <w:jc w:val="both"/>
        <w:rPr>
          <w:rFonts w:ascii="Verdana" w:hAnsi="Verdana" w:cs="Tahoma"/>
        </w:rPr>
      </w:pPr>
      <w:r>
        <w:rPr>
          <w:rFonts w:ascii="Verdana" w:hAnsi="Verdana" w:cs="Tahoma"/>
        </w:rPr>
        <w:tab/>
        <w:t xml:space="preserve">Bijlage 3 : Huishoudelijk reglement van </w:t>
      </w:r>
      <w:r w:rsidR="00973EAC">
        <w:rPr>
          <w:rFonts w:ascii="Verdana" w:hAnsi="Verdana" w:cs="Tahoma"/>
        </w:rPr>
        <w:t>het collectief overlegorgaan</w:t>
      </w:r>
      <w:r>
        <w:rPr>
          <w:rFonts w:ascii="Verdana" w:hAnsi="Verdana" w:cs="Tahoma"/>
        </w:rPr>
        <w:t xml:space="preserve"> </w:t>
      </w:r>
      <w:r>
        <w:rPr>
          <w:rFonts w:ascii="Verdana" w:hAnsi="Verdana" w:cs="Tahoma"/>
        </w:rPr>
        <w:tab/>
        <w:t>p</w:t>
      </w:r>
      <w:r w:rsidR="00FF3ED4">
        <w:rPr>
          <w:rFonts w:ascii="Verdana" w:hAnsi="Verdana" w:cs="Tahoma"/>
        </w:rPr>
        <w:t>. 16-20</w:t>
      </w:r>
    </w:p>
    <w:p w14:paraId="393BC2BB" w14:textId="77777777" w:rsidR="00593503" w:rsidRDefault="00593503" w:rsidP="00593503">
      <w:pPr>
        <w:spacing w:after="200" w:line="276" w:lineRule="auto"/>
        <w:jc w:val="both"/>
        <w:rPr>
          <w:rFonts w:ascii="Verdana" w:hAnsi="Verdana" w:cs="Tahoma"/>
        </w:rPr>
      </w:pPr>
    </w:p>
    <w:p w14:paraId="393BC2BC" w14:textId="77777777" w:rsidR="00593503" w:rsidRDefault="00593503" w:rsidP="00593503">
      <w:pPr>
        <w:spacing w:after="200" w:line="276" w:lineRule="auto"/>
        <w:jc w:val="both"/>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r>
      <w:r>
        <w:rPr>
          <w:rFonts w:ascii="Verdana" w:hAnsi="Verdana" w:cs="Tahoma"/>
        </w:rPr>
        <w:tab/>
      </w:r>
    </w:p>
    <w:p w14:paraId="393BC2BD" w14:textId="77777777" w:rsidR="00593503" w:rsidRDefault="00593503" w:rsidP="00593503">
      <w:pPr>
        <w:spacing w:after="200" w:line="276" w:lineRule="auto"/>
        <w:jc w:val="both"/>
        <w:rPr>
          <w:rFonts w:ascii="Verdana" w:hAnsi="Verdana" w:cs="Tahoma"/>
        </w:rPr>
      </w:pPr>
    </w:p>
    <w:p w14:paraId="393BC2BE" w14:textId="77777777" w:rsidR="00593503" w:rsidRDefault="00593503" w:rsidP="00593503">
      <w:pPr>
        <w:spacing w:after="200" w:line="276" w:lineRule="auto"/>
        <w:jc w:val="both"/>
        <w:rPr>
          <w:rFonts w:ascii="Verdana" w:hAnsi="Verdana" w:cs="Tahoma"/>
        </w:rPr>
      </w:pPr>
    </w:p>
    <w:p w14:paraId="393BC2BF" w14:textId="77777777" w:rsidR="00593503" w:rsidRDefault="00593503" w:rsidP="00593503">
      <w:pPr>
        <w:spacing w:after="200" w:line="276" w:lineRule="auto"/>
        <w:jc w:val="both"/>
        <w:rPr>
          <w:rFonts w:ascii="Verdana" w:hAnsi="Verdana" w:cs="Tahoma"/>
          <w:u w:val="single"/>
        </w:rPr>
      </w:pPr>
      <w:r>
        <w:rPr>
          <w:rFonts w:ascii="Verdana" w:hAnsi="Verdana" w:cs="Tahoma"/>
          <w:u w:val="single"/>
        </w:rPr>
        <w:br w:type="page"/>
      </w:r>
    </w:p>
    <w:p w14:paraId="393BC2C0" w14:textId="77777777" w:rsidR="00593503" w:rsidRPr="0057525F" w:rsidRDefault="00593503" w:rsidP="00593503">
      <w:pPr>
        <w:numPr>
          <w:ilvl w:val="0"/>
          <w:numId w:val="1"/>
        </w:numPr>
        <w:pBdr>
          <w:top w:val="single" w:sz="4" w:space="1" w:color="auto"/>
          <w:left w:val="single" w:sz="4" w:space="4" w:color="auto"/>
          <w:bottom w:val="single" w:sz="4" w:space="1" w:color="auto"/>
          <w:right w:val="single" w:sz="4" w:space="4" w:color="auto"/>
        </w:pBdr>
        <w:jc w:val="both"/>
        <w:rPr>
          <w:rFonts w:ascii="Verdana" w:hAnsi="Verdana" w:cs="Tahoma"/>
          <w:b/>
        </w:rPr>
      </w:pPr>
      <w:r w:rsidRPr="0057525F">
        <w:rPr>
          <w:rFonts w:ascii="Verdana" w:hAnsi="Verdana" w:cs="Tahoma"/>
          <w:b/>
        </w:rPr>
        <w:lastRenderedPageBreak/>
        <w:t>Doelstellingen, missie, visie, waarden en strategie.</w:t>
      </w:r>
    </w:p>
    <w:p w14:paraId="393BC2C1" w14:textId="77777777" w:rsidR="00593503" w:rsidRPr="0057525F" w:rsidRDefault="00593503" w:rsidP="00593503">
      <w:pPr>
        <w:ind w:left="170"/>
        <w:jc w:val="both"/>
        <w:rPr>
          <w:rFonts w:ascii="Verdana" w:hAnsi="Verdana" w:cs="Tahoma"/>
          <w:b/>
        </w:rPr>
      </w:pPr>
    </w:p>
    <w:p w14:paraId="393BC2C2" w14:textId="77777777" w:rsidR="00593503" w:rsidRPr="0057525F" w:rsidRDefault="00593503" w:rsidP="00593503">
      <w:pPr>
        <w:jc w:val="both"/>
        <w:rPr>
          <w:rFonts w:ascii="Verdana" w:hAnsi="Verdana" w:cs="Tahoma"/>
          <w:b/>
        </w:rPr>
      </w:pPr>
      <w:r w:rsidRPr="00B357EE">
        <w:rPr>
          <w:rFonts w:ascii="Verdana" w:hAnsi="Verdana" w:cs="Tahoma"/>
        </w:rPr>
        <w:t>Het multifunctioneel centrum</w:t>
      </w:r>
      <w:r>
        <w:rPr>
          <w:rFonts w:ascii="Verdana" w:hAnsi="Verdana" w:cs="Tahoma"/>
        </w:rPr>
        <w:t xml:space="preserve"> (MFC)</w:t>
      </w:r>
      <w:r w:rsidRPr="00B357EE">
        <w:rPr>
          <w:rFonts w:ascii="Verdana" w:hAnsi="Verdana" w:cs="Tahoma"/>
        </w:rPr>
        <w:t xml:space="preserve"> De Hagewinde wil, geïnspireerd door de christelijke levensovertuiging, op een deskundige en professionele manier, opvoeding, opvang, begeleiding, behandeling bieden aan kinderen en jongeren in een moeilijke opvoedingssituatie. </w:t>
      </w:r>
    </w:p>
    <w:p w14:paraId="393BC2C3" w14:textId="77777777" w:rsidR="00593503" w:rsidRDefault="00593503" w:rsidP="00593503">
      <w:pPr>
        <w:jc w:val="both"/>
        <w:rPr>
          <w:rFonts w:ascii="Verdana" w:hAnsi="Verdana" w:cs="Tahoma"/>
        </w:rPr>
      </w:pPr>
      <w:r w:rsidRPr="00B357EE">
        <w:rPr>
          <w:rFonts w:ascii="Verdana" w:hAnsi="Verdana" w:cs="Tahoma"/>
        </w:rPr>
        <w:t xml:space="preserve">Hierbij respecteert het MFC De Hagewinde de ideologische, filosofische, godsdienstige overtuiging, de vrijheid en de privacy van de gebruiker, voor zover de werking van de voorziening en de integriteit van de medegebruikers en het personeel niet in het gedrang komen. </w:t>
      </w:r>
    </w:p>
    <w:p w14:paraId="393BC2C4" w14:textId="77777777" w:rsidR="00593503" w:rsidRDefault="00593503" w:rsidP="00593503">
      <w:pPr>
        <w:jc w:val="both"/>
        <w:rPr>
          <w:rFonts w:ascii="Verdana" w:hAnsi="Verdana" w:cs="Tahoma"/>
        </w:rPr>
      </w:pPr>
      <w:r w:rsidRPr="00B357EE">
        <w:rPr>
          <w:rFonts w:ascii="Verdana" w:hAnsi="Verdana" w:cs="Tahoma"/>
        </w:rPr>
        <w:t xml:space="preserve">De missie van het MFC De Hagewinde bestaat er uit deze kinderen, jongeren en volwassenen, op maat en zorgzaam te ondersteunen bij hun (verdere) groei naar volwaardige burgers, en hun rechtmatige plaats in de samenleving al doende af te dwingen. Dit betekent dat het MFC De Hagewinde deze kinderen, jongeren en volwassenen begeleidt naar een optimale zelfrealisatie, zelfstandigheid en integratie in de samenleving. </w:t>
      </w:r>
    </w:p>
    <w:p w14:paraId="393BC2C5" w14:textId="77777777" w:rsidR="00593503" w:rsidRDefault="00593503" w:rsidP="00593503">
      <w:pPr>
        <w:jc w:val="both"/>
        <w:rPr>
          <w:rFonts w:ascii="Verdana" w:hAnsi="Verdana" w:cs="Tahoma"/>
        </w:rPr>
      </w:pPr>
    </w:p>
    <w:p w14:paraId="393BC2C6" w14:textId="77777777" w:rsidR="00593503" w:rsidRPr="001A2C1D" w:rsidRDefault="00593503" w:rsidP="00593503">
      <w:pPr>
        <w:jc w:val="both"/>
        <w:rPr>
          <w:rFonts w:ascii="Verdana" w:hAnsi="Verdana"/>
        </w:rPr>
      </w:pPr>
      <w:r w:rsidRPr="001A2C1D">
        <w:rPr>
          <w:rFonts w:ascii="Verdana" w:hAnsi="Verdana"/>
        </w:rPr>
        <w:t xml:space="preserve">Onze missie </w:t>
      </w:r>
      <w:r>
        <w:rPr>
          <w:rFonts w:ascii="Verdana" w:hAnsi="Verdana"/>
        </w:rPr>
        <w:t>willen we vervullen, rekening houdende met</w:t>
      </w:r>
      <w:r w:rsidRPr="001A2C1D">
        <w:rPr>
          <w:rFonts w:ascii="Verdana" w:hAnsi="Verdana"/>
        </w:rPr>
        <w:t xml:space="preserve"> zeven ankerpunten: </w:t>
      </w:r>
    </w:p>
    <w:p w14:paraId="393BC2C7" w14:textId="77777777" w:rsidR="00593503" w:rsidRPr="001A2C1D" w:rsidRDefault="00593503" w:rsidP="00593503">
      <w:pPr>
        <w:jc w:val="both"/>
        <w:rPr>
          <w:rFonts w:ascii="Verdana" w:hAnsi="Verdana"/>
        </w:rPr>
      </w:pPr>
      <w:r w:rsidRPr="001A2C1D">
        <w:rPr>
          <w:rFonts w:ascii="Verdana" w:hAnsi="Verdana"/>
        </w:rPr>
        <w:t>gastvrijheid – solidariteit – kwaliteit – evenwaardigheid – openheid – soberheid – innovatie</w:t>
      </w:r>
    </w:p>
    <w:p w14:paraId="393BC2C8" w14:textId="77777777" w:rsidR="00593503" w:rsidRPr="001A2C1D" w:rsidRDefault="00593503" w:rsidP="00593503">
      <w:pPr>
        <w:jc w:val="both"/>
        <w:rPr>
          <w:rFonts w:ascii="Verdana" w:hAnsi="Verdana"/>
        </w:rPr>
      </w:pPr>
      <w:r w:rsidRPr="001A2C1D">
        <w:rPr>
          <w:rFonts w:ascii="Verdana" w:hAnsi="Verdana"/>
        </w:rPr>
        <w:t>Vanuit deze zeven waarden willen we kerncompetenties formuleren die rechtstreeks ons handelen in het realiseren van de vooropgestelde lange termijndoelstellingen zullen sturen.  We willen dit doen vanuit het besef dat de kerncompetenties waardegebonden zijn.</w:t>
      </w:r>
    </w:p>
    <w:p w14:paraId="393BC2C9" w14:textId="77777777" w:rsidR="00593503" w:rsidRDefault="00593503" w:rsidP="00593503">
      <w:pPr>
        <w:jc w:val="both"/>
        <w:rPr>
          <w:rFonts w:ascii="Verdana" w:hAnsi="Verdana" w:cs="Tahoma"/>
        </w:rPr>
      </w:pPr>
    </w:p>
    <w:p w14:paraId="393BC2CA" w14:textId="77777777" w:rsidR="00593503" w:rsidRDefault="00593503" w:rsidP="00593503">
      <w:pPr>
        <w:jc w:val="both"/>
        <w:rPr>
          <w:rFonts w:ascii="Verdana" w:hAnsi="Verdana" w:cs="Tahoma"/>
        </w:rPr>
      </w:pPr>
      <w:r w:rsidRPr="00B357EE">
        <w:rPr>
          <w:rFonts w:ascii="Verdana" w:hAnsi="Verdana" w:cs="Tahoma"/>
        </w:rPr>
        <w:t xml:space="preserve">Het MFC De Hagewinde ontwikkelt hierbij een gespecialiseerd orthopedagogisch en therapeutisch aanbod  met maximale betrokkenheid van de kinderen/jongeren/volwassenen en hun </w:t>
      </w:r>
      <w:r>
        <w:rPr>
          <w:rFonts w:ascii="Verdana" w:hAnsi="Verdana" w:cs="Tahoma"/>
        </w:rPr>
        <w:t>(gezins)context</w:t>
      </w:r>
      <w:r w:rsidRPr="00B357EE">
        <w:rPr>
          <w:rFonts w:ascii="Verdana" w:hAnsi="Verdana" w:cs="Tahoma"/>
        </w:rPr>
        <w:t xml:space="preserve">. </w:t>
      </w:r>
    </w:p>
    <w:p w14:paraId="393BC2CB" w14:textId="77777777" w:rsidR="00593503" w:rsidRDefault="00593503" w:rsidP="00593503">
      <w:pPr>
        <w:jc w:val="both"/>
        <w:rPr>
          <w:rFonts w:ascii="Verdana" w:hAnsi="Verdana" w:cs="Tahoma"/>
        </w:rPr>
      </w:pPr>
    </w:p>
    <w:p w14:paraId="393BC2CC" w14:textId="77777777" w:rsidR="00593503" w:rsidRPr="00A10E30" w:rsidRDefault="00593503" w:rsidP="00593503">
      <w:pPr>
        <w:jc w:val="both"/>
        <w:rPr>
          <w:rFonts w:ascii="Verdana" w:hAnsi="Verdana" w:cs="Tahoma"/>
        </w:rPr>
      </w:pPr>
      <w:r w:rsidRPr="00A10E30">
        <w:rPr>
          <w:rFonts w:ascii="Verdana" w:hAnsi="Verdana" w:cs="Tahoma"/>
        </w:rPr>
        <w:t>De eerstvolgende jaren wil het MFC De Hagewinde strategisch inzetten op</w:t>
      </w:r>
      <w:r>
        <w:rPr>
          <w:rFonts w:ascii="Verdana" w:hAnsi="Verdana" w:cs="Tahoma"/>
        </w:rPr>
        <w:t xml:space="preserve"> de </w:t>
      </w:r>
      <w:r w:rsidRPr="00A10E30">
        <w:rPr>
          <w:rFonts w:ascii="Verdana" w:hAnsi="Verdana" w:cs="Tahoma"/>
        </w:rPr>
        <w:t xml:space="preserve">volgende </w:t>
      </w:r>
      <w:r>
        <w:rPr>
          <w:rFonts w:ascii="Verdana" w:hAnsi="Verdana" w:cs="Tahoma"/>
        </w:rPr>
        <w:t>kritische succesfactoren</w:t>
      </w:r>
      <w:r w:rsidRPr="00A10E30">
        <w:rPr>
          <w:rFonts w:ascii="Verdana" w:hAnsi="Verdana" w:cs="Tahoma"/>
        </w:rPr>
        <w:t xml:space="preserve"> :</w:t>
      </w:r>
    </w:p>
    <w:p w14:paraId="393BC2CD" w14:textId="77777777" w:rsidR="00593503" w:rsidRDefault="00593503" w:rsidP="00593503">
      <w:pPr>
        <w:pStyle w:val="Lijstalinea"/>
        <w:numPr>
          <w:ilvl w:val="0"/>
          <w:numId w:val="24"/>
        </w:numPr>
        <w:jc w:val="both"/>
        <w:rPr>
          <w:rFonts w:ascii="Verdana" w:hAnsi="Verdana" w:cs="Tahoma"/>
        </w:rPr>
      </w:pPr>
      <w:r>
        <w:rPr>
          <w:rFonts w:ascii="Verdana" w:hAnsi="Verdana" w:cs="Tahoma"/>
        </w:rPr>
        <w:t>dat elk kind op elk moment dialooggestuurd de meest passende zorgvorm krijgt</w:t>
      </w:r>
    </w:p>
    <w:p w14:paraId="393BC2CE" w14:textId="77777777" w:rsidR="00593503" w:rsidRDefault="00593503" w:rsidP="00593503">
      <w:pPr>
        <w:pStyle w:val="Lijstalinea"/>
        <w:numPr>
          <w:ilvl w:val="0"/>
          <w:numId w:val="24"/>
        </w:numPr>
        <w:jc w:val="both"/>
        <w:rPr>
          <w:rFonts w:ascii="Verdana" w:hAnsi="Verdana" w:cs="Tahoma"/>
        </w:rPr>
      </w:pPr>
      <w:r>
        <w:rPr>
          <w:rFonts w:ascii="Verdana" w:hAnsi="Verdana" w:cs="Tahoma"/>
        </w:rPr>
        <w:t>dat de continuïteit in de zorg daarbij gewaarborgd blijft</w:t>
      </w:r>
    </w:p>
    <w:p w14:paraId="393BC2CF" w14:textId="77777777" w:rsidR="00593503" w:rsidRDefault="00593503" w:rsidP="00593503">
      <w:pPr>
        <w:pStyle w:val="Lijstalinea"/>
        <w:numPr>
          <w:ilvl w:val="0"/>
          <w:numId w:val="24"/>
        </w:numPr>
        <w:jc w:val="both"/>
        <w:rPr>
          <w:rFonts w:ascii="Verdana" w:hAnsi="Verdana" w:cs="Tahoma"/>
        </w:rPr>
      </w:pPr>
      <w:r>
        <w:rPr>
          <w:rFonts w:ascii="Verdana" w:hAnsi="Verdana" w:cs="Tahoma"/>
        </w:rPr>
        <w:t>dat er voor elk kind contextversterkend gewerkt wordt</w:t>
      </w:r>
    </w:p>
    <w:p w14:paraId="393BC2D0" w14:textId="77777777" w:rsidR="00593503" w:rsidRDefault="00593503" w:rsidP="00593503">
      <w:pPr>
        <w:pStyle w:val="Lijstalinea"/>
        <w:numPr>
          <w:ilvl w:val="0"/>
          <w:numId w:val="24"/>
        </w:numPr>
        <w:jc w:val="both"/>
        <w:rPr>
          <w:rFonts w:ascii="Verdana" w:hAnsi="Verdana" w:cs="Tahoma"/>
        </w:rPr>
      </w:pPr>
      <w:r>
        <w:rPr>
          <w:rFonts w:ascii="Verdana" w:hAnsi="Verdana" w:cs="Tahoma"/>
        </w:rPr>
        <w:t>dat, waar mogelijk, de met ons toegewezen middelen meer kinderen en hun context kunnen ondersteund worden</w:t>
      </w:r>
    </w:p>
    <w:p w14:paraId="393BC2D1" w14:textId="77777777" w:rsidR="00593503" w:rsidRPr="00B91549" w:rsidRDefault="00593503" w:rsidP="00593503">
      <w:pPr>
        <w:pStyle w:val="Lijstalinea"/>
        <w:numPr>
          <w:ilvl w:val="0"/>
          <w:numId w:val="24"/>
        </w:numPr>
        <w:jc w:val="both"/>
        <w:rPr>
          <w:rFonts w:ascii="Verdana" w:hAnsi="Verdana" w:cs="Tahoma"/>
        </w:rPr>
      </w:pPr>
      <w:r>
        <w:rPr>
          <w:rFonts w:ascii="Verdana" w:hAnsi="Verdana" w:cs="Tahoma"/>
        </w:rPr>
        <w:t>dat de zorggroep- en zorgvormprofielen aangepast worden waar nodig.</w:t>
      </w:r>
    </w:p>
    <w:p w14:paraId="393BC2D2" w14:textId="77777777" w:rsidR="00593503" w:rsidRDefault="00593503" w:rsidP="00593503">
      <w:pPr>
        <w:jc w:val="both"/>
        <w:rPr>
          <w:rFonts w:ascii="Verdana" w:hAnsi="Verdana" w:cs="Tahoma"/>
        </w:rPr>
      </w:pPr>
    </w:p>
    <w:p w14:paraId="393BC2D3" w14:textId="77777777" w:rsidR="00593503" w:rsidRDefault="00593503" w:rsidP="00593503">
      <w:pPr>
        <w:jc w:val="both"/>
        <w:rPr>
          <w:rFonts w:ascii="Verdana" w:hAnsi="Verdana" w:cs="Tahoma"/>
          <w:b/>
        </w:rPr>
      </w:pPr>
    </w:p>
    <w:p w14:paraId="393BC2D4" w14:textId="0EC0A0C5" w:rsidR="00593503" w:rsidRPr="00B41F83" w:rsidRDefault="00593503" w:rsidP="00593503">
      <w:pPr>
        <w:pBdr>
          <w:top w:val="single" w:sz="4" w:space="1" w:color="auto"/>
          <w:left w:val="single" w:sz="4" w:space="4" w:color="auto"/>
          <w:bottom w:val="single" w:sz="4" w:space="1" w:color="auto"/>
          <w:right w:val="single" w:sz="4" w:space="4" w:color="auto"/>
        </w:pBdr>
        <w:jc w:val="both"/>
        <w:rPr>
          <w:rFonts w:ascii="Verdana" w:hAnsi="Verdana" w:cs="Tahoma"/>
          <w:b/>
          <w:color w:val="FF0000"/>
        </w:rPr>
      </w:pPr>
      <w:r>
        <w:rPr>
          <w:rFonts w:ascii="Verdana" w:hAnsi="Verdana" w:cs="Tahoma"/>
          <w:b/>
        </w:rPr>
        <w:t xml:space="preserve">2. Overzicht van </w:t>
      </w:r>
      <w:r w:rsidR="00B41F83" w:rsidRPr="00F253CB">
        <w:rPr>
          <w:rFonts w:ascii="Verdana" w:hAnsi="Verdana" w:cs="Tahoma"/>
          <w:b/>
        </w:rPr>
        <w:t>de zorg en ondersteuning</w:t>
      </w:r>
    </w:p>
    <w:p w14:paraId="393BC2D5" w14:textId="77777777" w:rsidR="00593503" w:rsidRPr="002219F5" w:rsidRDefault="00593503" w:rsidP="00593503">
      <w:pPr>
        <w:jc w:val="both"/>
        <w:rPr>
          <w:rFonts w:ascii="Verdana" w:hAnsi="Verdana" w:cs="Tahoma"/>
        </w:rPr>
      </w:pPr>
    </w:p>
    <w:p w14:paraId="393BC2D6" w14:textId="54DAB612" w:rsidR="00593503" w:rsidRPr="002219F5" w:rsidRDefault="00593503" w:rsidP="00593503">
      <w:pPr>
        <w:jc w:val="both"/>
        <w:rPr>
          <w:rFonts w:ascii="Verdana" w:hAnsi="Verdana" w:cs="Tahoma"/>
          <w:b/>
          <w:u w:val="single"/>
        </w:rPr>
      </w:pPr>
      <w:r w:rsidRPr="002219F5">
        <w:rPr>
          <w:rFonts w:ascii="Verdana" w:hAnsi="Verdana" w:cs="Tahoma"/>
          <w:b/>
          <w:u w:val="single"/>
        </w:rPr>
        <w:t xml:space="preserve">2.1 </w:t>
      </w:r>
      <w:r w:rsidR="00DE75EC">
        <w:rPr>
          <w:rFonts w:ascii="Verdana" w:hAnsi="Verdana" w:cs="Tahoma"/>
          <w:b/>
          <w:u w:val="single"/>
        </w:rPr>
        <w:t>Niet-rechtstreeks toegankelijke zorg en ondersteuning.</w:t>
      </w:r>
    </w:p>
    <w:p w14:paraId="393BC2D7" w14:textId="77777777" w:rsidR="00593503" w:rsidRDefault="00593503" w:rsidP="00593503">
      <w:pPr>
        <w:jc w:val="both"/>
        <w:rPr>
          <w:rFonts w:ascii="Verdana" w:hAnsi="Verdana" w:cs="Tahoma"/>
        </w:rPr>
      </w:pPr>
      <w:r>
        <w:rPr>
          <w:rFonts w:ascii="Verdana" w:hAnsi="Verdana" w:cs="Tahoma"/>
        </w:rPr>
        <w:t>Binnen de werking van de multifunctionele centra wordt er getracht om soepele trajecten aan te bieden zodat er vlot kan overgeschakeld worden van dag- en nachtopvang (verblijf), naar dagopvang en naar mobiele begeleiding aan huis, en vice versa. Waar nodig worden deze zorgvormen gecombineerd.</w:t>
      </w:r>
    </w:p>
    <w:p w14:paraId="393BC2D8" w14:textId="68E47378" w:rsidR="00593503" w:rsidRPr="00DE1679" w:rsidRDefault="00593503" w:rsidP="00593503">
      <w:pPr>
        <w:jc w:val="both"/>
        <w:rPr>
          <w:rFonts w:ascii="Verdana" w:hAnsi="Verdana" w:cs="Tahoma"/>
        </w:rPr>
      </w:pPr>
      <w:r>
        <w:rPr>
          <w:rFonts w:ascii="Verdana" w:hAnsi="Verdana" w:cs="Tahoma"/>
        </w:rPr>
        <w:t>De traject</w:t>
      </w:r>
      <w:r w:rsidR="00006E3C">
        <w:rPr>
          <w:rFonts w:ascii="Verdana" w:hAnsi="Verdana" w:cs="Tahoma"/>
        </w:rPr>
        <w:t>en die worden beschreven in de individuele dienstverleningsovereenkomst.</w:t>
      </w:r>
      <w:r w:rsidRPr="00DE1679">
        <w:rPr>
          <w:rFonts w:ascii="Verdana" w:hAnsi="Verdana" w:cs="Tahoma"/>
        </w:rPr>
        <w:t xml:space="preserve"> </w:t>
      </w:r>
    </w:p>
    <w:p w14:paraId="393BC2D9" w14:textId="77777777" w:rsidR="00593503" w:rsidRPr="00DE1679" w:rsidRDefault="00593503" w:rsidP="00593503">
      <w:pPr>
        <w:jc w:val="both"/>
        <w:rPr>
          <w:rFonts w:ascii="Verdana" w:hAnsi="Verdana"/>
          <w:lang w:val="nl-BE"/>
        </w:rPr>
      </w:pPr>
      <w:r w:rsidRPr="00DE1679">
        <w:rPr>
          <w:rFonts w:ascii="Verdana" w:hAnsi="Verdana"/>
          <w:lang w:val="nl-BE"/>
        </w:rPr>
        <w:t>In alle functies zit de nodige ondersteuning en behandeling (ook therapeutische interventies) vervat. Deze moeten dus niet afzonderlijk geregistreerd worden.</w:t>
      </w:r>
    </w:p>
    <w:p w14:paraId="393BC2DA" w14:textId="77777777" w:rsidR="00593503" w:rsidRDefault="00593503" w:rsidP="00593503">
      <w:pPr>
        <w:jc w:val="both"/>
        <w:rPr>
          <w:u w:val="single"/>
          <w:lang w:val="nl-BE"/>
        </w:rPr>
      </w:pPr>
    </w:p>
    <w:p w14:paraId="393BC2DB" w14:textId="77777777" w:rsidR="00593503" w:rsidRPr="00DE1679" w:rsidRDefault="00593503" w:rsidP="00593503">
      <w:pPr>
        <w:jc w:val="both"/>
        <w:rPr>
          <w:rFonts w:ascii="Verdana" w:hAnsi="Verdana"/>
          <w:lang w:val="nl-BE"/>
        </w:rPr>
      </w:pPr>
      <w:r w:rsidRPr="00DE1679">
        <w:rPr>
          <w:rFonts w:ascii="Verdana" w:hAnsi="Verdana"/>
          <w:u w:val="single"/>
          <w:lang w:val="nl-BE"/>
        </w:rPr>
        <w:t>Verblijf</w:t>
      </w:r>
      <w:r w:rsidRPr="00DE1679">
        <w:rPr>
          <w:rFonts w:ascii="Verdana" w:hAnsi="Verdana"/>
          <w:lang w:val="nl-BE"/>
        </w:rPr>
        <w:t xml:space="preserve"> (Nachtopvang) = het verblijf met overnachting: met inbegrip van de nodige opvang en ondersteuning gedurende de ochtenden - inclusief ontbijt- en de avonduren. </w:t>
      </w:r>
    </w:p>
    <w:p w14:paraId="393BC2DC" w14:textId="77777777" w:rsidR="00593503" w:rsidRPr="00DE1679" w:rsidRDefault="00593503" w:rsidP="00593503">
      <w:pPr>
        <w:jc w:val="both"/>
        <w:rPr>
          <w:rFonts w:ascii="Verdana" w:hAnsi="Verdana"/>
          <w:lang w:val="nl-BE"/>
        </w:rPr>
      </w:pPr>
    </w:p>
    <w:p w14:paraId="393BC2DD" w14:textId="77777777" w:rsidR="00593503" w:rsidRPr="00DE1679" w:rsidRDefault="00593503" w:rsidP="00593503">
      <w:pPr>
        <w:jc w:val="both"/>
        <w:rPr>
          <w:rFonts w:ascii="Verdana" w:hAnsi="Verdana"/>
          <w:lang w:val="nl-BE"/>
        </w:rPr>
      </w:pPr>
      <w:r w:rsidRPr="00DE1679">
        <w:rPr>
          <w:rFonts w:ascii="Verdana" w:hAnsi="Verdana"/>
          <w:u w:val="single"/>
          <w:lang w:val="nl-BE"/>
        </w:rPr>
        <w:t>Dagopvang</w:t>
      </w:r>
      <w:r w:rsidRPr="00DE1679">
        <w:rPr>
          <w:rFonts w:ascii="Verdana" w:hAnsi="Verdana"/>
          <w:lang w:val="nl-BE"/>
        </w:rPr>
        <w:t xml:space="preserve"> = de ondersteuning overdag voor een aangepaste opvang of een aangepaste dagbesteding. Deze functies wordt gesplitst in twee modules :</w:t>
      </w:r>
    </w:p>
    <w:p w14:paraId="393BC2DE" w14:textId="77777777" w:rsidR="00593503" w:rsidRPr="00DE1679" w:rsidRDefault="00593503" w:rsidP="00593503">
      <w:pPr>
        <w:pStyle w:val="Lijstalinea"/>
        <w:numPr>
          <w:ilvl w:val="0"/>
          <w:numId w:val="26"/>
        </w:numPr>
        <w:jc w:val="both"/>
        <w:rPr>
          <w:rFonts w:ascii="Verdana" w:hAnsi="Verdana"/>
          <w:lang w:val="nl-BE"/>
        </w:rPr>
      </w:pPr>
      <w:r w:rsidRPr="00DE1679">
        <w:rPr>
          <w:rFonts w:ascii="Verdana" w:hAnsi="Verdana"/>
          <w:u w:val="single"/>
          <w:lang w:val="nl-BE"/>
        </w:rPr>
        <w:t>Schoolaanvullende dagopvang:</w:t>
      </w:r>
      <w:r w:rsidRPr="00DE1679">
        <w:rPr>
          <w:rFonts w:ascii="Verdana" w:hAnsi="Verdana"/>
          <w:lang w:val="nl-BE"/>
        </w:rPr>
        <w:t xml:space="preserve"> het aanbieden van handicapspecifieke opvang overdag zonder schoolvervangend karakter gericht op het stimuleren van de ontwikkelingskansen en –mogelijkheden van het kind of de jongere.</w:t>
      </w:r>
    </w:p>
    <w:p w14:paraId="393BC2DF" w14:textId="77777777" w:rsidR="00593503" w:rsidRPr="00DE1679" w:rsidRDefault="00593503" w:rsidP="00593503">
      <w:pPr>
        <w:pStyle w:val="Lijstalinea"/>
        <w:numPr>
          <w:ilvl w:val="0"/>
          <w:numId w:val="26"/>
        </w:numPr>
        <w:jc w:val="both"/>
        <w:rPr>
          <w:rFonts w:ascii="Verdana" w:hAnsi="Verdana"/>
          <w:lang w:val="nl-BE"/>
        </w:rPr>
      </w:pPr>
      <w:r w:rsidRPr="00DE1679">
        <w:rPr>
          <w:rFonts w:ascii="Verdana" w:hAnsi="Verdana"/>
          <w:u w:val="single"/>
          <w:lang w:val="nl-BE"/>
        </w:rPr>
        <w:t>Schoolvervangende dagopvang = dagbesteding:</w:t>
      </w:r>
      <w:r w:rsidRPr="00DE1679">
        <w:rPr>
          <w:rFonts w:ascii="Verdana" w:hAnsi="Verdana"/>
          <w:lang w:val="nl-BE"/>
        </w:rPr>
        <w:t xml:space="preserve"> opvang waarbij er binnen de schooluren een alternatief programma wordt aangeboden. Deze opvang dient aangeboden zoveel mogelijk in samenwerking en in afstemming met een onderwijsinstelling.</w:t>
      </w:r>
    </w:p>
    <w:p w14:paraId="393BC2E0" w14:textId="77777777" w:rsidR="00593503" w:rsidRPr="00DE1679" w:rsidRDefault="00593503" w:rsidP="00593503">
      <w:pPr>
        <w:pStyle w:val="Lijstalinea"/>
        <w:ind w:left="1068"/>
        <w:jc w:val="both"/>
        <w:rPr>
          <w:rFonts w:ascii="Verdana" w:hAnsi="Verdana"/>
          <w:lang w:val="nl-BE"/>
        </w:rPr>
      </w:pPr>
    </w:p>
    <w:p w14:paraId="393BC2E1" w14:textId="77777777" w:rsidR="00593503" w:rsidRPr="00DE1679" w:rsidRDefault="00593503" w:rsidP="00593503">
      <w:pPr>
        <w:jc w:val="both"/>
        <w:rPr>
          <w:rFonts w:ascii="Verdana" w:hAnsi="Verdana"/>
          <w:lang w:val="nl-BE"/>
        </w:rPr>
      </w:pPr>
      <w:r w:rsidRPr="00DE1679">
        <w:rPr>
          <w:rFonts w:ascii="Verdana" w:hAnsi="Verdana"/>
          <w:u w:val="single"/>
          <w:lang w:val="nl-BE"/>
        </w:rPr>
        <w:lastRenderedPageBreak/>
        <w:t>Begeleiding</w:t>
      </w:r>
      <w:r w:rsidRPr="00DE1679">
        <w:rPr>
          <w:rFonts w:ascii="Verdana" w:hAnsi="Verdana"/>
          <w:lang w:val="nl-BE"/>
        </w:rPr>
        <w:t xml:space="preserve"> = de algemene psychosociale ondersteuning van minimaal één uur en maximaal twee uur. Deze begeleiding kan ambulant of mobiel zijn.</w:t>
      </w:r>
    </w:p>
    <w:p w14:paraId="393BC2E2" w14:textId="77777777" w:rsidR="00593503" w:rsidRPr="00DE1679" w:rsidRDefault="00593503" w:rsidP="00593503">
      <w:pPr>
        <w:pStyle w:val="Lijstalinea"/>
        <w:numPr>
          <w:ilvl w:val="0"/>
          <w:numId w:val="27"/>
        </w:numPr>
        <w:jc w:val="both"/>
        <w:rPr>
          <w:rFonts w:ascii="Verdana" w:hAnsi="Verdana"/>
          <w:lang w:val="nl-BE"/>
        </w:rPr>
      </w:pPr>
      <w:r w:rsidRPr="00DE1679">
        <w:rPr>
          <w:rFonts w:ascii="Verdana" w:hAnsi="Verdana"/>
          <w:lang w:val="nl-BE"/>
        </w:rPr>
        <w:t xml:space="preserve">Mobiele begeleiding = de psychosociale begeleiding van de gebruiker en/of zijn context die plaatsvindt in de thuiscontext of het secundaire opvoedingsmilieu. Deze begeleiding vindt </w:t>
      </w:r>
      <w:r w:rsidRPr="00DE1679">
        <w:rPr>
          <w:rFonts w:ascii="Verdana" w:hAnsi="Verdana"/>
          <w:u w:val="single"/>
          <w:lang w:val="nl-BE"/>
        </w:rPr>
        <w:t>NIET</w:t>
      </w:r>
      <w:r w:rsidRPr="00DE1679">
        <w:rPr>
          <w:rFonts w:ascii="Verdana" w:hAnsi="Verdana"/>
          <w:lang w:val="nl-BE"/>
        </w:rPr>
        <w:t xml:space="preserve"> plaats op de vestigingsplaats of dezelfde campus van de voorziening.</w:t>
      </w:r>
    </w:p>
    <w:p w14:paraId="393BC2E3" w14:textId="77777777" w:rsidR="00593503" w:rsidRPr="00DE1679" w:rsidRDefault="00593503" w:rsidP="00593503">
      <w:pPr>
        <w:pStyle w:val="Lijstalinea"/>
        <w:numPr>
          <w:ilvl w:val="0"/>
          <w:numId w:val="27"/>
        </w:numPr>
        <w:jc w:val="both"/>
        <w:rPr>
          <w:rFonts w:ascii="Verdana" w:hAnsi="Verdana"/>
          <w:lang w:val="nl-BE"/>
        </w:rPr>
      </w:pPr>
      <w:r w:rsidRPr="00DE1679">
        <w:rPr>
          <w:rFonts w:ascii="Verdana" w:hAnsi="Verdana"/>
          <w:lang w:val="nl-BE"/>
        </w:rPr>
        <w:t>Ambulante begeleiding = de psychosociale begeleiding van de gebruiker en/of op de vestigingsplaats of de campus van de voorziening. Ambulante begeleiding is enkel mogelijk indien de cliënt op dezelfde dag geen gebruik maakt (semi-) residentiële ondersteuning vanuit het VAPH.</w:t>
      </w:r>
    </w:p>
    <w:p w14:paraId="393BC2E4" w14:textId="77777777" w:rsidR="00593503" w:rsidRPr="00DE1679" w:rsidRDefault="00593503" w:rsidP="00593503">
      <w:pPr>
        <w:jc w:val="both"/>
        <w:rPr>
          <w:rFonts w:ascii="Verdana" w:hAnsi="Verdana"/>
          <w:lang w:val="nl-BE"/>
        </w:rPr>
      </w:pPr>
      <w:r w:rsidRPr="00DE1679">
        <w:rPr>
          <w:rFonts w:ascii="Verdana" w:hAnsi="Verdana"/>
          <w:lang w:val="nl-BE"/>
        </w:rPr>
        <w:t>Psychosociale ondersteuning houdt alle activiteiten in die gericht zijn op de psychologische en sociale begeleiding van de cliënt en/of zijn context: dit kan gaan van oudergesprekken tot cognitieve ondersteuning.</w:t>
      </w:r>
    </w:p>
    <w:p w14:paraId="393BC2E5" w14:textId="77777777" w:rsidR="00593503" w:rsidRPr="00DE1679" w:rsidRDefault="00593503" w:rsidP="00593503">
      <w:pPr>
        <w:jc w:val="both"/>
        <w:rPr>
          <w:rFonts w:ascii="Verdana" w:hAnsi="Verdana" w:cs="Tahoma"/>
          <w:lang w:val="nl-BE"/>
        </w:rPr>
      </w:pPr>
    </w:p>
    <w:p w14:paraId="393BC2E6" w14:textId="77777777" w:rsidR="00593503" w:rsidRPr="00DE1679" w:rsidRDefault="00593503" w:rsidP="00593503">
      <w:pPr>
        <w:jc w:val="both"/>
        <w:rPr>
          <w:rFonts w:ascii="Verdana" w:hAnsi="Verdana" w:cs="Tahoma"/>
        </w:rPr>
      </w:pPr>
      <w:r w:rsidRPr="00DE1679">
        <w:rPr>
          <w:rFonts w:ascii="Verdana" w:hAnsi="Verdana" w:cs="Tahoma"/>
        </w:rPr>
        <w:t xml:space="preserve">Deze verschillende functies kunnen aangeboden worden in verschillende frequenties, met verschillende intensiteit en met verschillende duur. </w:t>
      </w:r>
    </w:p>
    <w:p w14:paraId="393BC2E7" w14:textId="77777777" w:rsidR="00593503" w:rsidRPr="00DE1679" w:rsidRDefault="00593503" w:rsidP="00593503">
      <w:pPr>
        <w:jc w:val="both"/>
        <w:rPr>
          <w:rFonts w:ascii="Verdana" w:hAnsi="Verdana" w:cs="Tahoma"/>
        </w:rPr>
      </w:pPr>
      <w:r w:rsidRPr="00DE1679">
        <w:rPr>
          <w:rFonts w:ascii="Verdana" w:hAnsi="Verdana" w:cs="Tahoma"/>
        </w:rPr>
        <w:t>Op basis van de indicatiestelling vanuit de Inte</w:t>
      </w:r>
      <w:r>
        <w:rPr>
          <w:rFonts w:ascii="Verdana" w:hAnsi="Verdana" w:cs="Tahoma"/>
        </w:rPr>
        <w:t>rsectorale</w:t>
      </w:r>
      <w:r w:rsidRPr="00DE1679">
        <w:rPr>
          <w:rFonts w:ascii="Verdana" w:hAnsi="Verdana" w:cs="Tahoma"/>
        </w:rPr>
        <w:t xml:space="preserve"> Toegangspoort wordt in samenspraak met  de ouders/wettelijke vertegenwoordigers welke functie op welk moment voor welke periode kan ingezet worden.</w:t>
      </w:r>
    </w:p>
    <w:p w14:paraId="393BC2E8" w14:textId="77777777" w:rsidR="00593503" w:rsidRDefault="00593503" w:rsidP="00593503">
      <w:pPr>
        <w:jc w:val="both"/>
        <w:rPr>
          <w:rFonts w:ascii="Verdana" w:hAnsi="Verdana" w:cs="Tahoma"/>
        </w:rPr>
      </w:pPr>
    </w:p>
    <w:p w14:paraId="393BC2E9" w14:textId="77777777" w:rsidR="00593503" w:rsidRDefault="00593503" w:rsidP="00593503">
      <w:pPr>
        <w:jc w:val="both"/>
        <w:rPr>
          <w:rFonts w:ascii="Verdana" w:hAnsi="Verdana" w:cs="Tahoma"/>
        </w:rPr>
      </w:pPr>
      <w:r>
        <w:rPr>
          <w:rFonts w:ascii="Verdana" w:hAnsi="Verdana" w:cs="Tahoma"/>
        </w:rPr>
        <w:t>Volgende modules kunnen vanuit de ITP geïndiceerd worden. :</w:t>
      </w:r>
    </w:p>
    <w:p w14:paraId="393BC2EA" w14:textId="77777777" w:rsidR="00593503" w:rsidRDefault="00593503" w:rsidP="00593503">
      <w:pPr>
        <w:pStyle w:val="Lijstalinea"/>
        <w:numPr>
          <w:ilvl w:val="0"/>
          <w:numId w:val="28"/>
        </w:numPr>
        <w:spacing w:after="200" w:line="276" w:lineRule="auto"/>
        <w:jc w:val="both"/>
        <w:rPr>
          <w:rFonts w:ascii="Verdana" w:hAnsi="Verdana" w:cs="Tahoma"/>
        </w:rPr>
      </w:pPr>
      <w:r>
        <w:rPr>
          <w:rFonts w:ascii="Verdana" w:hAnsi="Verdana" w:cs="Tahoma"/>
        </w:rPr>
        <w:t>Verblijf voor minderjarigen met een handicap (hoge frequentie)</w:t>
      </w:r>
    </w:p>
    <w:p w14:paraId="393BC2EB" w14:textId="77777777" w:rsidR="00593503" w:rsidRDefault="00593503" w:rsidP="00593503">
      <w:pPr>
        <w:pStyle w:val="Lijstalinea"/>
        <w:numPr>
          <w:ilvl w:val="0"/>
          <w:numId w:val="28"/>
        </w:numPr>
        <w:spacing w:after="200" w:line="276" w:lineRule="auto"/>
        <w:jc w:val="both"/>
        <w:rPr>
          <w:rFonts w:ascii="Verdana" w:hAnsi="Verdana" w:cs="Tahoma"/>
        </w:rPr>
      </w:pPr>
      <w:r>
        <w:rPr>
          <w:rFonts w:ascii="Verdana" w:hAnsi="Verdana" w:cs="Tahoma"/>
        </w:rPr>
        <w:t>Verblijf voor minderjarigen met een handicap (lage frequentie) : (twee dagen per week)</w:t>
      </w:r>
    </w:p>
    <w:p w14:paraId="393BC2EC" w14:textId="77777777" w:rsidR="00593503" w:rsidRDefault="00593503" w:rsidP="00593503">
      <w:pPr>
        <w:pStyle w:val="Lijstalinea"/>
        <w:numPr>
          <w:ilvl w:val="0"/>
          <w:numId w:val="28"/>
        </w:numPr>
        <w:spacing w:after="200" w:line="276" w:lineRule="auto"/>
        <w:jc w:val="both"/>
        <w:rPr>
          <w:rFonts w:ascii="Verdana" w:hAnsi="Verdana" w:cs="Tahoma"/>
        </w:rPr>
      </w:pPr>
      <w:r>
        <w:rPr>
          <w:rFonts w:ascii="Verdana" w:hAnsi="Verdana" w:cs="Tahoma"/>
        </w:rPr>
        <w:t>Schoolvervangende dagopvang minderjarigen met een handicap (hoge frequentie)</w:t>
      </w:r>
    </w:p>
    <w:p w14:paraId="393BC2ED" w14:textId="77777777" w:rsidR="00593503" w:rsidRDefault="00593503" w:rsidP="00593503">
      <w:pPr>
        <w:pStyle w:val="Lijstalinea"/>
        <w:numPr>
          <w:ilvl w:val="0"/>
          <w:numId w:val="28"/>
        </w:numPr>
        <w:spacing w:after="200" w:line="276" w:lineRule="auto"/>
        <w:jc w:val="both"/>
        <w:rPr>
          <w:rFonts w:ascii="Verdana" w:hAnsi="Verdana" w:cs="Tahoma"/>
        </w:rPr>
      </w:pPr>
      <w:r>
        <w:rPr>
          <w:rFonts w:ascii="Verdana" w:hAnsi="Verdana" w:cs="Tahoma"/>
        </w:rPr>
        <w:t>Schoolaanvullende dagopvang minderjarigen met een handicap (met hoge frequentie).</w:t>
      </w:r>
    </w:p>
    <w:p w14:paraId="393BC2EF" w14:textId="77777777" w:rsidR="00593503" w:rsidRDefault="00593503" w:rsidP="00593503">
      <w:pPr>
        <w:pStyle w:val="Lijstalinea"/>
        <w:numPr>
          <w:ilvl w:val="0"/>
          <w:numId w:val="28"/>
        </w:numPr>
        <w:spacing w:after="200" w:line="276" w:lineRule="auto"/>
        <w:jc w:val="both"/>
        <w:rPr>
          <w:rFonts w:ascii="Verdana" w:hAnsi="Verdana" w:cs="Tahoma"/>
        </w:rPr>
      </w:pPr>
      <w:r>
        <w:rPr>
          <w:rFonts w:ascii="Verdana" w:hAnsi="Verdana" w:cs="Tahoma"/>
        </w:rPr>
        <w:t>Mobiele en/of ambulante begeleiding voor minderjarigen met een handicap (met een hoge frequentie)</w:t>
      </w:r>
    </w:p>
    <w:p w14:paraId="393BC2F0" w14:textId="77777777" w:rsidR="00593503" w:rsidRDefault="00593503" w:rsidP="00593503">
      <w:pPr>
        <w:pStyle w:val="Lijstalinea"/>
        <w:numPr>
          <w:ilvl w:val="0"/>
          <w:numId w:val="28"/>
        </w:numPr>
        <w:spacing w:after="200" w:line="276" w:lineRule="auto"/>
        <w:jc w:val="both"/>
        <w:rPr>
          <w:rFonts w:ascii="Verdana" w:hAnsi="Verdana" w:cs="Tahoma"/>
        </w:rPr>
      </w:pPr>
      <w:r>
        <w:rPr>
          <w:rFonts w:ascii="Verdana" w:hAnsi="Verdana" w:cs="Tahoma"/>
        </w:rPr>
        <w:t xml:space="preserve">Behandeling : wanneer er nood is aan therapeutische acties als medische behandeling, psychotherapie, ergotherapie,…. </w:t>
      </w:r>
    </w:p>
    <w:p w14:paraId="393BC2F1" w14:textId="77777777" w:rsidR="00593503" w:rsidRDefault="00593503" w:rsidP="00593503">
      <w:pPr>
        <w:pStyle w:val="Lijstalinea"/>
        <w:numPr>
          <w:ilvl w:val="1"/>
          <w:numId w:val="28"/>
        </w:numPr>
        <w:spacing w:after="200" w:line="276" w:lineRule="auto"/>
        <w:jc w:val="both"/>
        <w:rPr>
          <w:rFonts w:ascii="Verdana" w:hAnsi="Verdana" w:cs="Tahoma"/>
        </w:rPr>
      </w:pPr>
      <w:r>
        <w:rPr>
          <w:rFonts w:ascii="Verdana" w:hAnsi="Verdana" w:cs="Tahoma"/>
        </w:rPr>
        <w:t>Behandeling van minderjarigen met een handicap (hoge frequentie) : intens aanbod – gemiddeld vier uur op werkdagen</w:t>
      </w:r>
    </w:p>
    <w:p w14:paraId="393BC2F2" w14:textId="77777777" w:rsidR="00593503" w:rsidRDefault="00593503" w:rsidP="00593503">
      <w:pPr>
        <w:pStyle w:val="Lijstalinea"/>
        <w:numPr>
          <w:ilvl w:val="1"/>
          <w:numId w:val="28"/>
        </w:numPr>
        <w:spacing w:after="200" w:line="276" w:lineRule="auto"/>
        <w:jc w:val="both"/>
        <w:rPr>
          <w:rFonts w:ascii="Verdana" w:hAnsi="Verdana" w:cs="Tahoma"/>
        </w:rPr>
      </w:pPr>
      <w:r>
        <w:rPr>
          <w:rFonts w:ascii="Verdana" w:hAnsi="Verdana" w:cs="Tahoma"/>
        </w:rPr>
        <w:t xml:space="preserve">Behandeling van minderjarigen met een handicap (middenfrequentie): gemiddeld twee uur op werkdag </w:t>
      </w:r>
    </w:p>
    <w:p w14:paraId="393BC2F3" w14:textId="77777777" w:rsidR="00593503" w:rsidRDefault="00593503" w:rsidP="00593503">
      <w:pPr>
        <w:pStyle w:val="Lijstalinea"/>
        <w:numPr>
          <w:ilvl w:val="0"/>
          <w:numId w:val="28"/>
        </w:numPr>
        <w:spacing w:after="200" w:line="276" w:lineRule="auto"/>
        <w:jc w:val="both"/>
        <w:rPr>
          <w:rFonts w:ascii="Verdana" w:hAnsi="Verdana" w:cs="Tahoma"/>
        </w:rPr>
      </w:pPr>
      <w:r>
        <w:rPr>
          <w:rFonts w:ascii="Verdana" w:hAnsi="Verdana" w:cs="Tahoma"/>
        </w:rPr>
        <w:t>Training : wanneer er nood is aan een vorm van training : vaardigheidstraining,…</w:t>
      </w:r>
    </w:p>
    <w:p w14:paraId="393BC2F4" w14:textId="77777777" w:rsidR="00593503" w:rsidRDefault="00593503" w:rsidP="00593503">
      <w:pPr>
        <w:pStyle w:val="Lijstalinea"/>
        <w:numPr>
          <w:ilvl w:val="1"/>
          <w:numId w:val="28"/>
        </w:numPr>
        <w:spacing w:after="200" w:line="276" w:lineRule="auto"/>
        <w:jc w:val="both"/>
        <w:rPr>
          <w:rFonts w:ascii="Verdana" w:hAnsi="Verdana" w:cs="Tahoma"/>
        </w:rPr>
      </w:pPr>
      <w:r>
        <w:rPr>
          <w:rFonts w:ascii="Verdana" w:hAnsi="Verdana" w:cs="Tahoma"/>
        </w:rPr>
        <w:t>Training voor minderjarigen met een handicap (hoge frequentie)</w:t>
      </w:r>
    </w:p>
    <w:p w14:paraId="393BC2F5" w14:textId="77777777" w:rsidR="00593503" w:rsidRDefault="00593503" w:rsidP="00593503">
      <w:pPr>
        <w:pStyle w:val="Lijstalinea"/>
        <w:numPr>
          <w:ilvl w:val="1"/>
          <w:numId w:val="28"/>
        </w:numPr>
        <w:spacing w:after="200" w:line="276" w:lineRule="auto"/>
        <w:jc w:val="both"/>
        <w:rPr>
          <w:rFonts w:ascii="Verdana" w:hAnsi="Verdana" w:cs="Tahoma"/>
        </w:rPr>
      </w:pPr>
      <w:r>
        <w:rPr>
          <w:rFonts w:ascii="Verdana" w:hAnsi="Verdana" w:cs="Tahoma"/>
        </w:rPr>
        <w:t>Training voor minderjarigen met een handicap (middenfrequentie)</w:t>
      </w:r>
    </w:p>
    <w:p w14:paraId="393BC2F6" w14:textId="53EFFCF5" w:rsidR="00593503" w:rsidRDefault="00593503" w:rsidP="00593503">
      <w:pPr>
        <w:pStyle w:val="Lijstalinea"/>
        <w:numPr>
          <w:ilvl w:val="0"/>
          <w:numId w:val="28"/>
        </w:numPr>
        <w:spacing w:after="200" w:line="276" w:lineRule="auto"/>
        <w:jc w:val="both"/>
        <w:rPr>
          <w:rFonts w:ascii="Verdana" w:hAnsi="Verdana" w:cs="Tahoma"/>
        </w:rPr>
      </w:pPr>
      <w:r>
        <w:rPr>
          <w:rFonts w:ascii="Verdana" w:hAnsi="Verdana" w:cs="Tahoma"/>
        </w:rPr>
        <w:t xml:space="preserve">Verblijf </w:t>
      </w:r>
      <w:r w:rsidR="008977C7">
        <w:rPr>
          <w:rFonts w:ascii="Verdana" w:hAnsi="Verdana" w:cs="Tahoma"/>
        </w:rPr>
        <w:t>voor minderjarigen met een GES+</w:t>
      </w:r>
      <w:r>
        <w:rPr>
          <w:rFonts w:ascii="Verdana" w:hAnsi="Verdana" w:cs="Tahoma"/>
        </w:rPr>
        <w:t>-problematiek : opvang, begeleiding en behandeling die aangeboden worden in de specifiek erkende GES+ units.</w:t>
      </w:r>
    </w:p>
    <w:p w14:paraId="393BC2FD" w14:textId="43FFF5D3" w:rsidR="00593503" w:rsidRPr="006A76C5" w:rsidRDefault="00593503" w:rsidP="00593503">
      <w:pPr>
        <w:pStyle w:val="Lijstalinea"/>
        <w:numPr>
          <w:ilvl w:val="0"/>
          <w:numId w:val="28"/>
        </w:numPr>
        <w:spacing w:after="200" w:line="276" w:lineRule="auto"/>
        <w:jc w:val="both"/>
        <w:rPr>
          <w:rFonts w:ascii="Verdana" w:hAnsi="Verdana" w:cs="Tahoma"/>
        </w:rPr>
      </w:pPr>
      <w:r w:rsidRPr="006A76C5">
        <w:rPr>
          <w:rFonts w:ascii="Verdana" w:hAnsi="Verdana" w:cs="Tahoma"/>
        </w:rPr>
        <w:t xml:space="preserve">Verblijf voor minderjarigen met een handicap (kortdurend) </w:t>
      </w:r>
      <w:r w:rsidR="00245635" w:rsidRPr="006A76C5">
        <w:rPr>
          <w:rFonts w:ascii="Verdana" w:hAnsi="Verdana" w:cs="Tahoma"/>
        </w:rPr>
        <w:t xml:space="preserve"> : minderjarigen </w:t>
      </w:r>
      <w:r w:rsidR="001215C3" w:rsidRPr="006A76C5">
        <w:rPr>
          <w:rFonts w:ascii="Verdana" w:hAnsi="Verdana" w:cs="Tahoma"/>
        </w:rPr>
        <w:t xml:space="preserve">die reeds </w:t>
      </w:r>
      <w:r w:rsidR="008977C7" w:rsidRPr="006A76C5">
        <w:rPr>
          <w:rFonts w:ascii="Verdana" w:hAnsi="Verdana" w:cs="Tahoma"/>
        </w:rPr>
        <w:t xml:space="preserve">een </w:t>
      </w:r>
      <w:r w:rsidR="001215C3" w:rsidRPr="006A76C5">
        <w:rPr>
          <w:rFonts w:ascii="Verdana" w:hAnsi="Verdana" w:cs="Tahoma"/>
        </w:rPr>
        <w:t>individuele over</w:t>
      </w:r>
      <w:r w:rsidR="00245635" w:rsidRPr="006A76C5">
        <w:rPr>
          <w:rFonts w:ascii="Verdana" w:hAnsi="Verdana" w:cs="Tahoma"/>
        </w:rPr>
        <w:t>e</w:t>
      </w:r>
      <w:r w:rsidR="001215C3" w:rsidRPr="006A76C5">
        <w:rPr>
          <w:rFonts w:ascii="Verdana" w:hAnsi="Verdana" w:cs="Tahoma"/>
        </w:rPr>
        <w:t xml:space="preserve">enkomst “dagopvang” of </w:t>
      </w:r>
      <w:r w:rsidR="00245635" w:rsidRPr="006A76C5">
        <w:rPr>
          <w:rFonts w:ascii="Verdana" w:hAnsi="Verdana" w:cs="Tahoma"/>
        </w:rPr>
        <w:t>“</w:t>
      </w:r>
      <w:r w:rsidR="001215C3" w:rsidRPr="006A76C5">
        <w:rPr>
          <w:rFonts w:ascii="Verdana" w:hAnsi="Verdana" w:cs="Tahoma"/>
        </w:rPr>
        <w:t>b</w:t>
      </w:r>
      <w:r w:rsidR="00245635" w:rsidRPr="006A76C5">
        <w:rPr>
          <w:rFonts w:ascii="Verdana" w:hAnsi="Verdana" w:cs="Tahoma"/>
        </w:rPr>
        <w:t>e</w:t>
      </w:r>
      <w:r w:rsidR="001215C3" w:rsidRPr="006A76C5">
        <w:rPr>
          <w:rFonts w:ascii="Verdana" w:hAnsi="Verdana" w:cs="Tahoma"/>
        </w:rPr>
        <w:t>gelei</w:t>
      </w:r>
      <w:r w:rsidR="00245635" w:rsidRPr="006A76C5">
        <w:rPr>
          <w:rFonts w:ascii="Verdana" w:hAnsi="Verdana" w:cs="Tahoma"/>
        </w:rPr>
        <w:t>ding</w:t>
      </w:r>
      <w:r w:rsidR="001215C3" w:rsidRPr="006A76C5">
        <w:rPr>
          <w:rFonts w:ascii="Verdana" w:hAnsi="Verdana" w:cs="Tahoma"/>
        </w:rPr>
        <w:t>“</w:t>
      </w:r>
      <w:r w:rsidR="00245635" w:rsidRPr="006A76C5">
        <w:rPr>
          <w:rFonts w:ascii="Verdana" w:hAnsi="Verdana" w:cs="Tahoma"/>
        </w:rPr>
        <w:t xml:space="preserve"> </w:t>
      </w:r>
      <w:r w:rsidR="001215C3" w:rsidRPr="006A76C5">
        <w:rPr>
          <w:rFonts w:ascii="Verdana" w:hAnsi="Verdana" w:cs="Tahoma"/>
        </w:rPr>
        <w:t>hebben</w:t>
      </w:r>
      <w:r w:rsidR="00245635" w:rsidRPr="006A76C5">
        <w:rPr>
          <w:rFonts w:ascii="Verdana" w:hAnsi="Verdana" w:cs="Tahoma"/>
        </w:rPr>
        <w:t>, maar geen jeugdhulpbeslissing mbt verblijf kunnen max 92 dagen van dit kortdurend verblijf gebruik maken.</w:t>
      </w:r>
    </w:p>
    <w:p w14:paraId="393BC2FE" w14:textId="77777777" w:rsidR="00593503" w:rsidRPr="00B357EE" w:rsidRDefault="00593503" w:rsidP="00593503">
      <w:pPr>
        <w:jc w:val="both"/>
        <w:rPr>
          <w:rFonts w:ascii="Verdana" w:hAnsi="Verdana" w:cs="Tahoma"/>
          <w:b/>
        </w:rPr>
      </w:pPr>
      <w:r w:rsidRPr="00B357EE">
        <w:rPr>
          <w:rFonts w:ascii="Verdana" w:hAnsi="Verdana" w:cs="Tahoma"/>
        </w:rPr>
        <w:t xml:space="preserve">Naast deze </w:t>
      </w:r>
      <w:r>
        <w:rPr>
          <w:rFonts w:ascii="Verdana" w:hAnsi="Verdana" w:cs="Tahoma"/>
        </w:rPr>
        <w:t>zorg</w:t>
      </w:r>
      <w:r w:rsidRPr="00B357EE">
        <w:rPr>
          <w:rFonts w:ascii="Verdana" w:hAnsi="Verdana" w:cs="Tahoma"/>
        </w:rPr>
        <w:t xml:space="preserve">vormen willen wij vanuit het MFC De Hagewinde inspelen op de </w:t>
      </w:r>
      <w:r>
        <w:rPr>
          <w:rFonts w:ascii="Verdana" w:hAnsi="Verdana" w:cs="Tahoma"/>
        </w:rPr>
        <w:t>beperktere</w:t>
      </w:r>
      <w:r w:rsidRPr="00B357EE">
        <w:rPr>
          <w:rFonts w:ascii="Verdana" w:hAnsi="Verdana" w:cs="Tahoma"/>
        </w:rPr>
        <w:t xml:space="preserve"> vragen van onze cliënten via:</w:t>
      </w:r>
    </w:p>
    <w:p w14:paraId="393BC2FF" w14:textId="77777777" w:rsidR="00593503" w:rsidRPr="00B357EE" w:rsidRDefault="00593503" w:rsidP="00593503">
      <w:pPr>
        <w:numPr>
          <w:ilvl w:val="0"/>
          <w:numId w:val="11"/>
        </w:numPr>
        <w:jc w:val="both"/>
        <w:rPr>
          <w:rFonts w:ascii="Verdana" w:hAnsi="Verdana" w:cs="Tahoma"/>
          <w:b/>
        </w:rPr>
      </w:pPr>
      <w:r>
        <w:rPr>
          <w:rFonts w:ascii="Verdana" w:hAnsi="Verdana" w:cs="Tahoma"/>
          <w:bCs/>
        </w:rPr>
        <w:t>crisisopvang</w:t>
      </w:r>
      <w:r w:rsidRPr="00B357EE">
        <w:rPr>
          <w:rFonts w:ascii="Verdana" w:hAnsi="Verdana" w:cs="Tahoma"/>
          <w:bCs/>
        </w:rPr>
        <w:t xml:space="preserve"> (</w:t>
      </w:r>
      <w:r>
        <w:rPr>
          <w:rFonts w:ascii="Verdana" w:hAnsi="Verdana" w:cs="Tahoma"/>
          <w:bCs/>
        </w:rPr>
        <w:t>Integrale Jeugdhulp</w:t>
      </w:r>
      <w:r w:rsidRPr="00B357EE">
        <w:rPr>
          <w:rFonts w:ascii="Verdana" w:hAnsi="Verdana" w:cs="Tahoma"/>
          <w:bCs/>
        </w:rPr>
        <w:t>)</w:t>
      </w:r>
    </w:p>
    <w:p w14:paraId="393BC300" w14:textId="77777777" w:rsidR="00593503" w:rsidRDefault="00593503" w:rsidP="00593503">
      <w:pPr>
        <w:jc w:val="both"/>
        <w:rPr>
          <w:rFonts w:ascii="Verdana" w:hAnsi="Verdana" w:cs="Tahoma"/>
          <w:b/>
        </w:rPr>
      </w:pPr>
    </w:p>
    <w:p w14:paraId="393BC301" w14:textId="77777777" w:rsidR="00593503" w:rsidRPr="00B357EE" w:rsidRDefault="00593503" w:rsidP="00593503">
      <w:pPr>
        <w:jc w:val="both"/>
        <w:rPr>
          <w:rFonts w:ascii="Verdana" w:hAnsi="Verdana" w:cs="Tahoma"/>
          <w:b/>
        </w:rPr>
      </w:pPr>
      <w:r w:rsidRPr="00B357EE">
        <w:rPr>
          <w:rFonts w:ascii="Verdana" w:hAnsi="Verdana" w:cs="Tahoma"/>
        </w:rPr>
        <w:t>Binnen de werking van het MFC De Hagewinde vinden we volgende karakteristieken terug:</w:t>
      </w:r>
    </w:p>
    <w:p w14:paraId="393BC302" w14:textId="77777777" w:rsidR="00593503" w:rsidRPr="00B357EE" w:rsidRDefault="00593503" w:rsidP="00593503">
      <w:pPr>
        <w:numPr>
          <w:ilvl w:val="0"/>
          <w:numId w:val="10"/>
        </w:numPr>
        <w:jc w:val="both"/>
        <w:rPr>
          <w:rFonts w:ascii="Verdana" w:hAnsi="Verdana" w:cs="Tahoma"/>
          <w:b/>
        </w:rPr>
      </w:pPr>
      <w:r w:rsidRPr="00B357EE">
        <w:rPr>
          <w:rFonts w:ascii="Verdana" w:hAnsi="Verdana" w:cs="Tahoma"/>
          <w:bCs/>
        </w:rPr>
        <w:t>zorg op maat, gepersonaliseerd zorgaanbod</w:t>
      </w:r>
    </w:p>
    <w:p w14:paraId="393BC303" w14:textId="77777777" w:rsidR="00593503" w:rsidRPr="00B357EE" w:rsidRDefault="00593503" w:rsidP="00593503">
      <w:pPr>
        <w:numPr>
          <w:ilvl w:val="0"/>
          <w:numId w:val="10"/>
        </w:numPr>
        <w:jc w:val="both"/>
        <w:rPr>
          <w:rFonts w:ascii="Verdana" w:hAnsi="Verdana" w:cs="Tahoma"/>
          <w:b/>
        </w:rPr>
      </w:pPr>
      <w:r w:rsidRPr="00B357EE">
        <w:rPr>
          <w:rFonts w:ascii="Verdana" w:hAnsi="Verdana" w:cs="Tahoma"/>
          <w:bCs/>
        </w:rPr>
        <w:t>erkenning van de cruciale rol van het gezin</w:t>
      </w:r>
    </w:p>
    <w:p w14:paraId="393BC304" w14:textId="7F909764" w:rsidR="00245635" w:rsidRDefault="00593503" w:rsidP="00593503">
      <w:pPr>
        <w:numPr>
          <w:ilvl w:val="0"/>
          <w:numId w:val="10"/>
        </w:numPr>
        <w:jc w:val="both"/>
        <w:rPr>
          <w:rFonts w:ascii="Verdana" w:hAnsi="Verdana" w:cs="Tahoma"/>
          <w:bCs/>
        </w:rPr>
      </w:pPr>
      <w:r w:rsidRPr="00B357EE">
        <w:rPr>
          <w:rFonts w:ascii="Verdana" w:hAnsi="Verdana" w:cs="Tahoma"/>
          <w:bCs/>
        </w:rPr>
        <w:t>de keuze voor de minst ingrijpende hulpverleningsvorm en een combinatie van diverse mogelijkheden voor de gebruiker</w:t>
      </w:r>
    </w:p>
    <w:p w14:paraId="690CE28B" w14:textId="77777777" w:rsidR="00245635" w:rsidRDefault="00245635">
      <w:pPr>
        <w:spacing w:after="200" w:line="276" w:lineRule="auto"/>
        <w:rPr>
          <w:rFonts w:ascii="Verdana" w:hAnsi="Verdana" w:cs="Tahoma"/>
          <w:bCs/>
        </w:rPr>
      </w:pPr>
      <w:r>
        <w:rPr>
          <w:rFonts w:ascii="Verdana" w:hAnsi="Verdana" w:cs="Tahoma"/>
          <w:bCs/>
        </w:rPr>
        <w:br w:type="page"/>
      </w:r>
    </w:p>
    <w:p w14:paraId="19563E71" w14:textId="77777777" w:rsidR="004C70E8" w:rsidRPr="00B357EE" w:rsidRDefault="004C70E8" w:rsidP="004C70E8">
      <w:pPr>
        <w:ind w:left="567"/>
        <w:jc w:val="both"/>
        <w:rPr>
          <w:rFonts w:ascii="Verdana" w:hAnsi="Verdana" w:cs="Tahoma"/>
          <w:b/>
        </w:rPr>
      </w:pPr>
    </w:p>
    <w:p w14:paraId="6751FDF2" w14:textId="30CDF1DC" w:rsidR="00006E3C" w:rsidRPr="004C70E8" w:rsidRDefault="009D3CA7" w:rsidP="00006E3C">
      <w:pPr>
        <w:jc w:val="both"/>
        <w:rPr>
          <w:rFonts w:ascii="Verdana" w:hAnsi="Verdana" w:cs="Tahoma"/>
          <w:b/>
          <w:u w:val="single"/>
        </w:rPr>
      </w:pPr>
      <w:r>
        <w:rPr>
          <w:rFonts w:ascii="Verdana" w:hAnsi="Verdana" w:cs="Tahoma"/>
          <w:b/>
          <w:u w:val="single"/>
        </w:rPr>
        <w:t>2.2. Rechtstreeks T</w:t>
      </w:r>
      <w:r w:rsidR="004C70E8" w:rsidRPr="004C70E8">
        <w:rPr>
          <w:rFonts w:ascii="Verdana" w:hAnsi="Verdana" w:cs="Tahoma"/>
          <w:b/>
          <w:u w:val="single"/>
        </w:rPr>
        <w:t xml:space="preserve">oegankelijke </w:t>
      </w:r>
      <w:r>
        <w:rPr>
          <w:rFonts w:ascii="Verdana" w:hAnsi="Verdana" w:cs="Tahoma"/>
          <w:b/>
          <w:u w:val="single"/>
        </w:rPr>
        <w:t>H</w:t>
      </w:r>
      <w:r w:rsidR="004C70E8" w:rsidRPr="004C70E8">
        <w:rPr>
          <w:rFonts w:ascii="Verdana" w:hAnsi="Verdana" w:cs="Tahoma"/>
          <w:b/>
          <w:u w:val="single"/>
        </w:rPr>
        <w:t>ulp</w:t>
      </w:r>
      <w:r w:rsidR="004C70E8">
        <w:rPr>
          <w:rFonts w:ascii="Verdana" w:hAnsi="Verdana" w:cs="Tahoma"/>
          <w:b/>
          <w:u w:val="single"/>
        </w:rPr>
        <w:t xml:space="preserve"> (RTH)</w:t>
      </w:r>
      <w:r w:rsidR="004C70E8" w:rsidRPr="004C70E8">
        <w:rPr>
          <w:rFonts w:ascii="Verdana" w:hAnsi="Verdana" w:cs="Tahoma"/>
          <w:b/>
          <w:u w:val="single"/>
        </w:rPr>
        <w:t>.</w:t>
      </w:r>
    </w:p>
    <w:p w14:paraId="4F8822C7" w14:textId="7EF8DC6C" w:rsidR="00006E3C" w:rsidRPr="00EE5DA9" w:rsidRDefault="00006E3C" w:rsidP="00006E3C">
      <w:pPr>
        <w:jc w:val="both"/>
        <w:rPr>
          <w:rFonts w:ascii="Verdana" w:hAnsi="Verdana" w:cs="Tahoma"/>
        </w:rPr>
      </w:pPr>
      <w:r w:rsidRPr="00EE5DA9">
        <w:rPr>
          <w:rFonts w:ascii="Verdana" w:hAnsi="Verdana" w:cs="Tahoma"/>
        </w:rPr>
        <w:t xml:space="preserve">MFC De Hagewinde is ook erkend om rechtstreeks toegankelijke hulp aan te bieden aan personen </w:t>
      </w:r>
      <w:r w:rsidR="004C70E8">
        <w:rPr>
          <w:rFonts w:ascii="Verdana" w:hAnsi="Verdana" w:cs="Tahoma"/>
        </w:rPr>
        <w:t>(</w:t>
      </w:r>
      <w:r w:rsidRPr="00EE5DA9">
        <w:rPr>
          <w:rFonts w:ascii="Verdana" w:hAnsi="Verdana" w:cs="Tahoma"/>
        </w:rPr>
        <w:t>met een vermoeden van</w:t>
      </w:r>
      <w:r w:rsidR="004C70E8">
        <w:rPr>
          <w:rFonts w:ascii="Verdana" w:hAnsi="Verdana" w:cs="Tahoma"/>
        </w:rPr>
        <w:t>)</w:t>
      </w:r>
      <w:r w:rsidRPr="00EE5DA9">
        <w:rPr>
          <w:rFonts w:ascii="Verdana" w:hAnsi="Verdana" w:cs="Tahoma"/>
        </w:rPr>
        <w:t xml:space="preserve"> een handicap die beperkte ondersteuning in termen van frequentie, duur en intensiteit vragen.</w:t>
      </w:r>
    </w:p>
    <w:p w14:paraId="34AB126C" w14:textId="77777777" w:rsidR="00006E3C" w:rsidRPr="00EE5DA9" w:rsidRDefault="00006E3C" w:rsidP="00006E3C">
      <w:pPr>
        <w:jc w:val="both"/>
        <w:rPr>
          <w:rFonts w:ascii="Verdana" w:hAnsi="Verdana" w:cs="Tahoma"/>
        </w:rPr>
      </w:pPr>
      <w:r>
        <w:rPr>
          <w:rFonts w:ascii="Verdana" w:hAnsi="Verdana" w:cs="Tahoma"/>
        </w:rPr>
        <w:t xml:space="preserve">De voorwaarden zijn opgenomen in </w:t>
      </w:r>
      <w:r w:rsidRPr="00DA7849">
        <w:rPr>
          <w:rFonts w:ascii="Verdana" w:hAnsi="Verdana" w:cs="Tahoma"/>
        </w:rPr>
        <w:t xml:space="preserve">de individuele overeenkomst </w:t>
      </w:r>
      <w:r>
        <w:rPr>
          <w:rFonts w:ascii="Verdana" w:hAnsi="Verdana" w:cs="Tahoma"/>
        </w:rPr>
        <w:t>RTH – punt 1.</w:t>
      </w:r>
    </w:p>
    <w:p w14:paraId="21EE82D1" w14:textId="77777777" w:rsidR="00006E3C" w:rsidRDefault="00006E3C" w:rsidP="00006E3C">
      <w:pPr>
        <w:jc w:val="both"/>
        <w:rPr>
          <w:rFonts w:ascii="Verdana" w:hAnsi="Verdana" w:cs="Tahoma"/>
        </w:rPr>
      </w:pPr>
    </w:p>
    <w:p w14:paraId="561D4DA3" w14:textId="77777777" w:rsidR="00006E3C" w:rsidRPr="00EE5DA9" w:rsidRDefault="00006E3C" w:rsidP="00006E3C">
      <w:pPr>
        <w:jc w:val="both"/>
        <w:rPr>
          <w:rFonts w:ascii="Verdana" w:hAnsi="Verdana" w:cs="Tahoma"/>
        </w:rPr>
      </w:pPr>
      <w:r w:rsidRPr="00EE5DA9">
        <w:rPr>
          <w:rFonts w:ascii="Verdana" w:hAnsi="Verdana" w:cs="Tahoma"/>
        </w:rPr>
        <w:t>Deze hulp k</w:t>
      </w:r>
      <w:r>
        <w:rPr>
          <w:rFonts w:ascii="Verdana" w:hAnsi="Verdana" w:cs="Tahoma"/>
        </w:rPr>
        <w:t>an uit</w:t>
      </w:r>
      <w:r w:rsidRPr="00EE5DA9">
        <w:rPr>
          <w:rFonts w:ascii="Verdana" w:hAnsi="Verdana" w:cs="Tahoma"/>
        </w:rPr>
        <w:t xml:space="preserve"> de volgende functies </w:t>
      </w:r>
      <w:r>
        <w:rPr>
          <w:rFonts w:ascii="Verdana" w:hAnsi="Verdana" w:cs="Tahoma"/>
        </w:rPr>
        <w:t>bestaan</w:t>
      </w:r>
      <w:r w:rsidRPr="00EE5DA9">
        <w:rPr>
          <w:rFonts w:ascii="Verdana" w:hAnsi="Verdana" w:cs="Tahoma"/>
        </w:rPr>
        <w:t>:</w:t>
      </w:r>
    </w:p>
    <w:p w14:paraId="3D384B85" w14:textId="071458AA" w:rsidR="00006E3C" w:rsidRPr="00EE5DA9" w:rsidRDefault="00006E3C" w:rsidP="00006E3C">
      <w:pPr>
        <w:pStyle w:val="Lijstalinea"/>
        <w:numPr>
          <w:ilvl w:val="0"/>
          <w:numId w:val="29"/>
        </w:numPr>
        <w:jc w:val="both"/>
        <w:rPr>
          <w:rFonts w:ascii="Verdana" w:hAnsi="Verdana" w:cs="Tahoma"/>
        </w:rPr>
      </w:pPr>
      <w:r w:rsidRPr="00EE5DA9">
        <w:rPr>
          <w:rFonts w:ascii="Verdana" w:hAnsi="Verdana" w:cs="Tahoma"/>
        </w:rPr>
        <w:t>begeleiding</w:t>
      </w:r>
      <w:r w:rsidR="008977C7">
        <w:rPr>
          <w:rFonts w:ascii="Verdana" w:hAnsi="Verdana" w:cs="Tahoma"/>
        </w:rPr>
        <w:t xml:space="preserve"> : </w:t>
      </w:r>
      <w:r w:rsidR="005201D9">
        <w:rPr>
          <w:rFonts w:ascii="Verdana" w:hAnsi="Verdana" w:cs="Tahoma"/>
        </w:rPr>
        <w:t>begeleiding-aan-huis,</w:t>
      </w:r>
      <w:r w:rsidR="008977C7" w:rsidRPr="008977C7">
        <w:rPr>
          <w:rFonts w:ascii="Verdana" w:hAnsi="Verdana" w:cs="Tahoma"/>
          <w:color w:val="FF0000"/>
        </w:rPr>
        <w:t xml:space="preserve"> </w:t>
      </w:r>
      <w:r w:rsidR="008977C7" w:rsidRPr="006A76C5">
        <w:rPr>
          <w:rFonts w:ascii="Verdana" w:hAnsi="Verdana" w:cs="Tahoma"/>
        </w:rPr>
        <w:t>psycho-educatie</w:t>
      </w:r>
    </w:p>
    <w:p w14:paraId="33B5F6F9" w14:textId="7431CC28" w:rsidR="00006E3C" w:rsidRPr="00EE5DA9" w:rsidRDefault="00006E3C" w:rsidP="00006E3C">
      <w:pPr>
        <w:pStyle w:val="Lijstalinea"/>
        <w:numPr>
          <w:ilvl w:val="0"/>
          <w:numId w:val="29"/>
        </w:numPr>
        <w:jc w:val="both"/>
        <w:rPr>
          <w:rFonts w:ascii="Verdana" w:hAnsi="Verdana" w:cs="Tahoma"/>
        </w:rPr>
      </w:pPr>
      <w:r w:rsidRPr="00EE5DA9">
        <w:rPr>
          <w:rFonts w:ascii="Verdana" w:hAnsi="Verdana" w:cs="Tahoma"/>
        </w:rPr>
        <w:t>dagopvang: specifiek midzomerwerking (juli-aug)</w:t>
      </w:r>
      <w:r w:rsidR="008977C7">
        <w:rPr>
          <w:rFonts w:ascii="Verdana" w:hAnsi="Verdana" w:cs="Tahoma"/>
        </w:rPr>
        <w:t>, woensdagnamiddagwerking</w:t>
      </w:r>
    </w:p>
    <w:p w14:paraId="66D07723" w14:textId="77777777" w:rsidR="00006E3C" w:rsidRDefault="00006E3C" w:rsidP="00006E3C">
      <w:pPr>
        <w:pStyle w:val="Lijstalinea"/>
        <w:numPr>
          <w:ilvl w:val="0"/>
          <w:numId w:val="29"/>
        </w:numPr>
        <w:jc w:val="both"/>
        <w:rPr>
          <w:rFonts w:ascii="Verdana" w:hAnsi="Verdana" w:cs="Tahoma"/>
        </w:rPr>
      </w:pPr>
      <w:r w:rsidRPr="00EE5DA9">
        <w:rPr>
          <w:rFonts w:ascii="Verdana" w:hAnsi="Verdana" w:cs="Tahoma"/>
        </w:rPr>
        <w:t>verblijf</w:t>
      </w:r>
    </w:p>
    <w:p w14:paraId="5CB019CA" w14:textId="77777777" w:rsidR="00006E3C" w:rsidRDefault="00006E3C" w:rsidP="00006E3C">
      <w:pPr>
        <w:jc w:val="both"/>
        <w:rPr>
          <w:rFonts w:ascii="Verdana" w:hAnsi="Verdana" w:cs="Tahoma"/>
        </w:rPr>
      </w:pPr>
    </w:p>
    <w:p w14:paraId="6ADA344B" w14:textId="6A6ECB8B" w:rsidR="00006E3C" w:rsidRDefault="00006E3C" w:rsidP="00006E3C">
      <w:pPr>
        <w:jc w:val="both"/>
        <w:rPr>
          <w:rFonts w:ascii="Verdana" w:hAnsi="Verdana" w:cs="Tahoma"/>
        </w:rPr>
      </w:pPr>
      <w:r>
        <w:rPr>
          <w:rFonts w:ascii="Verdana" w:hAnsi="Verdana" w:cs="Tahoma"/>
        </w:rPr>
        <w:t>Bij het verlenen van RTH moet geen handelingsplan worden opgemaakt.</w:t>
      </w:r>
    </w:p>
    <w:p w14:paraId="50152040" w14:textId="77777777" w:rsidR="00006E3C" w:rsidRDefault="00006E3C" w:rsidP="00006E3C">
      <w:pPr>
        <w:jc w:val="both"/>
        <w:rPr>
          <w:rFonts w:ascii="Verdana" w:hAnsi="Verdana" w:cs="Tahoma"/>
        </w:rPr>
      </w:pPr>
    </w:p>
    <w:p w14:paraId="55830C98" w14:textId="7CFBE7DB" w:rsidR="00006E3C" w:rsidRPr="002065AA" w:rsidRDefault="00006E3C" w:rsidP="00006E3C">
      <w:pPr>
        <w:jc w:val="both"/>
        <w:rPr>
          <w:rFonts w:ascii="Verdana" w:hAnsi="Verdana" w:cs="Tahoma"/>
        </w:rPr>
      </w:pPr>
      <w:r w:rsidRPr="002065AA">
        <w:rPr>
          <w:rFonts w:ascii="Verdana" w:hAnsi="Verdana" w:cs="Tahoma"/>
        </w:rPr>
        <w:t xml:space="preserve">De verbrekingsvergoeding bij het niet naleven van de opzegtermijn wordt bepaald op €5 per dag dat de overeenkomst vroeger wordt beëindigd. </w:t>
      </w:r>
    </w:p>
    <w:p w14:paraId="1F86F8CA" w14:textId="77777777" w:rsidR="00006E3C" w:rsidRPr="00B357EE" w:rsidRDefault="00006E3C" w:rsidP="00006E3C">
      <w:pPr>
        <w:ind w:left="641"/>
        <w:jc w:val="both"/>
        <w:rPr>
          <w:rFonts w:ascii="Verdana" w:hAnsi="Verdana" w:cs="Tahoma"/>
        </w:rPr>
      </w:pPr>
    </w:p>
    <w:p w14:paraId="393BC306" w14:textId="203D82F6" w:rsidR="00593503" w:rsidRPr="00701851" w:rsidRDefault="00F52D87" w:rsidP="00593503">
      <w:pPr>
        <w:jc w:val="both"/>
        <w:rPr>
          <w:rFonts w:ascii="Verdana" w:hAnsi="Verdana" w:cs="Tahoma"/>
          <w:b/>
        </w:rPr>
      </w:pPr>
      <w:r>
        <w:rPr>
          <w:rFonts w:ascii="Verdana" w:hAnsi="Verdana" w:cs="Tahoma"/>
          <w:b/>
          <w:u w:val="single"/>
        </w:rPr>
        <w:t>2.3</w:t>
      </w:r>
      <w:r w:rsidR="00593503" w:rsidRPr="00701851">
        <w:rPr>
          <w:rFonts w:ascii="Verdana" w:hAnsi="Verdana" w:cs="Tahoma"/>
          <w:b/>
          <w:u w:val="single"/>
        </w:rPr>
        <w:t xml:space="preserve">.Verschillende </w:t>
      </w:r>
      <w:r w:rsidR="00593503">
        <w:rPr>
          <w:rFonts w:ascii="Verdana" w:hAnsi="Verdana" w:cs="Tahoma"/>
          <w:b/>
          <w:u w:val="single"/>
        </w:rPr>
        <w:t>doelgroepen.</w:t>
      </w:r>
    </w:p>
    <w:p w14:paraId="393BC307" w14:textId="77777777" w:rsidR="00593503" w:rsidRPr="00701851" w:rsidRDefault="00593503" w:rsidP="00593503">
      <w:pPr>
        <w:jc w:val="both"/>
        <w:rPr>
          <w:rFonts w:ascii="Verdana" w:hAnsi="Verdana" w:cs="Tahoma"/>
        </w:rPr>
      </w:pPr>
      <w:r w:rsidRPr="00701851">
        <w:rPr>
          <w:rFonts w:ascii="Verdana" w:hAnsi="Verdana" w:cs="Tahoma"/>
        </w:rPr>
        <w:t>N</w:t>
      </w:r>
      <w:r>
        <w:rPr>
          <w:rFonts w:ascii="Verdana" w:hAnsi="Verdana" w:cs="Tahoma"/>
        </w:rPr>
        <w:t>a</w:t>
      </w:r>
      <w:r w:rsidRPr="00701851">
        <w:rPr>
          <w:rFonts w:ascii="Verdana" w:hAnsi="Verdana" w:cs="Tahoma"/>
        </w:rPr>
        <w:t>argelang de aard van de zorg</w:t>
      </w:r>
      <w:r>
        <w:rPr>
          <w:rFonts w:ascii="Verdana" w:hAnsi="Verdana" w:cs="Tahoma"/>
        </w:rPr>
        <w:t xml:space="preserve">vraag, </w:t>
      </w:r>
      <w:r w:rsidRPr="00701851">
        <w:rPr>
          <w:rFonts w:ascii="Verdana" w:hAnsi="Verdana" w:cs="Tahoma"/>
        </w:rPr>
        <w:t xml:space="preserve">de </w:t>
      </w:r>
      <w:r>
        <w:rPr>
          <w:rFonts w:ascii="Verdana" w:hAnsi="Verdana" w:cs="Tahoma"/>
        </w:rPr>
        <w:t>problematiek en de doelgroep</w:t>
      </w:r>
      <w:r w:rsidRPr="00701851">
        <w:rPr>
          <w:rFonts w:ascii="Verdana" w:hAnsi="Verdana" w:cs="Tahoma"/>
        </w:rPr>
        <w:t xml:space="preserve"> word</w:t>
      </w:r>
      <w:r>
        <w:rPr>
          <w:rFonts w:ascii="Verdana" w:hAnsi="Verdana" w:cs="Tahoma"/>
        </w:rPr>
        <w:t>t samen met het kind en zijn context een aangepast zorgaanbod ontwikkeld.</w:t>
      </w:r>
    </w:p>
    <w:p w14:paraId="393BC308" w14:textId="77777777" w:rsidR="00593503" w:rsidRDefault="00593503" w:rsidP="00593503">
      <w:pPr>
        <w:jc w:val="both"/>
        <w:rPr>
          <w:rFonts w:ascii="Verdana" w:hAnsi="Verdana" w:cs="Tahoma"/>
          <w:u w:val="single"/>
        </w:rPr>
      </w:pPr>
    </w:p>
    <w:p w14:paraId="393BC309" w14:textId="77777777" w:rsidR="00593503" w:rsidRDefault="00593503" w:rsidP="00593503">
      <w:pPr>
        <w:jc w:val="both"/>
        <w:rPr>
          <w:rFonts w:ascii="Verdana" w:hAnsi="Verdana" w:cs="Tahoma"/>
          <w:u w:val="single"/>
        </w:rPr>
      </w:pPr>
      <w:r>
        <w:rPr>
          <w:rFonts w:ascii="Verdana" w:hAnsi="Verdana" w:cs="Tahoma"/>
          <w:u w:val="single"/>
        </w:rPr>
        <w:t>Zorggroepen met specifieke doelgroepprofielen.</w:t>
      </w:r>
    </w:p>
    <w:p w14:paraId="393BC30A" w14:textId="77777777" w:rsidR="00593503" w:rsidRDefault="00593503" w:rsidP="00593503">
      <w:pPr>
        <w:jc w:val="both"/>
        <w:rPr>
          <w:rFonts w:ascii="Verdana" w:hAnsi="Verdana" w:cs="Tahoma"/>
        </w:rPr>
      </w:pPr>
      <w:r>
        <w:rPr>
          <w:rFonts w:ascii="Verdana" w:hAnsi="Verdana" w:cs="Tahoma"/>
        </w:rPr>
        <w:t>De profielen en aangeboden zorg kan geraadpleegd worden op onze website :</w:t>
      </w:r>
    </w:p>
    <w:p w14:paraId="393BC30B" w14:textId="77777777" w:rsidR="00593503" w:rsidRDefault="00593503" w:rsidP="00593503">
      <w:pPr>
        <w:jc w:val="both"/>
        <w:rPr>
          <w:rFonts w:ascii="Verdana" w:hAnsi="Verdana" w:cs="Tahoma"/>
        </w:rPr>
      </w:pPr>
      <w:r>
        <w:rPr>
          <w:rFonts w:ascii="Verdana" w:hAnsi="Verdana" w:cs="Tahoma"/>
        </w:rPr>
        <w:t xml:space="preserve"> </w:t>
      </w:r>
      <w:hyperlink r:id="rId13" w:history="1">
        <w:r w:rsidRPr="009275CA">
          <w:rPr>
            <w:rStyle w:val="Hyperlink"/>
            <w:rFonts w:ascii="Verdana" w:hAnsi="Verdana" w:cs="Tahoma"/>
          </w:rPr>
          <w:t>www.mfcdehagewinde.be</w:t>
        </w:r>
      </w:hyperlink>
    </w:p>
    <w:p w14:paraId="393BC30C" w14:textId="77777777" w:rsidR="00593503" w:rsidRDefault="00593503" w:rsidP="00593503">
      <w:pPr>
        <w:jc w:val="both"/>
        <w:rPr>
          <w:rFonts w:ascii="Verdana" w:hAnsi="Verdana" w:cs="Tahoma"/>
        </w:rPr>
      </w:pPr>
    </w:p>
    <w:p w14:paraId="393BC30D" w14:textId="77777777" w:rsidR="00593503" w:rsidRPr="006F25FA" w:rsidRDefault="00593503" w:rsidP="00593503">
      <w:pPr>
        <w:jc w:val="both"/>
        <w:rPr>
          <w:rFonts w:ascii="Verdana" w:hAnsi="Verdana" w:cs="Tahoma"/>
          <w:u w:val="single"/>
        </w:rPr>
      </w:pPr>
      <w:r w:rsidRPr="006F25FA">
        <w:rPr>
          <w:rFonts w:ascii="Verdana" w:hAnsi="Verdana" w:cs="Tahoma"/>
          <w:u w:val="single"/>
        </w:rPr>
        <w:t>Doelgroepen :</w:t>
      </w:r>
    </w:p>
    <w:p w14:paraId="393BC30E" w14:textId="77777777" w:rsidR="00593503" w:rsidRPr="00701851" w:rsidRDefault="00593503" w:rsidP="00593503">
      <w:pPr>
        <w:jc w:val="both"/>
        <w:rPr>
          <w:rFonts w:ascii="Verdana" w:hAnsi="Verdana" w:cs="Tahoma"/>
          <w:b/>
        </w:rPr>
      </w:pPr>
      <w:r>
        <w:rPr>
          <w:rFonts w:ascii="Verdana" w:hAnsi="Verdana" w:cs="Tahoma"/>
          <w:u w:val="single"/>
        </w:rPr>
        <w:t>Minderjarigen.</w:t>
      </w:r>
    </w:p>
    <w:p w14:paraId="393BC30F" w14:textId="77777777" w:rsidR="00593503" w:rsidRPr="00B357EE" w:rsidRDefault="00593503" w:rsidP="00593503">
      <w:pPr>
        <w:pStyle w:val="Plattetekstinspringen"/>
        <w:ind w:left="0"/>
        <w:jc w:val="both"/>
        <w:rPr>
          <w:rFonts w:ascii="Verdana" w:hAnsi="Verdana" w:cs="Tahoma"/>
          <w:sz w:val="20"/>
        </w:rPr>
      </w:pPr>
      <w:r w:rsidRPr="00B357EE">
        <w:rPr>
          <w:rFonts w:ascii="Verdana" w:hAnsi="Verdana" w:cs="Tahoma"/>
          <w:sz w:val="20"/>
        </w:rPr>
        <w:t>Kinderen en jongeren (0 tot 21 jaar</w:t>
      </w:r>
      <w:r>
        <w:rPr>
          <w:rFonts w:ascii="Verdana" w:hAnsi="Verdana" w:cs="Tahoma"/>
          <w:sz w:val="20"/>
        </w:rPr>
        <w:t xml:space="preserve"> – in de feitelijkheid vanaf 3 jaar</w:t>
      </w:r>
      <w:r w:rsidRPr="00B357EE">
        <w:rPr>
          <w:rFonts w:ascii="Verdana" w:hAnsi="Verdana" w:cs="Tahoma"/>
          <w:sz w:val="20"/>
        </w:rPr>
        <w:t>)</w:t>
      </w:r>
    </w:p>
    <w:p w14:paraId="393BC310" w14:textId="77777777" w:rsidR="00593503" w:rsidRPr="00B357EE" w:rsidRDefault="00593503" w:rsidP="00593503">
      <w:pPr>
        <w:numPr>
          <w:ilvl w:val="0"/>
          <w:numId w:val="9"/>
        </w:numPr>
        <w:jc w:val="both"/>
        <w:rPr>
          <w:rFonts w:ascii="Verdana" w:hAnsi="Verdana" w:cs="Tahoma"/>
          <w:b/>
        </w:rPr>
      </w:pPr>
      <w:r w:rsidRPr="00B357EE">
        <w:rPr>
          <w:rFonts w:ascii="Verdana" w:hAnsi="Verdana" w:cs="Tahoma"/>
        </w:rPr>
        <w:t>met gedrags- en emotionele stoornissen al dan niet samengaand met een mentale handicap (licht tot matig)</w:t>
      </w:r>
      <w:r>
        <w:rPr>
          <w:rFonts w:ascii="Verdana" w:hAnsi="Verdana" w:cs="Tahoma"/>
        </w:rPr>
        <w:t>, ook GES+, dus jongeren met een extreme GES problematiek</w:t>
      </w:r>
    </w:p>
    <w:p w14:paraId="393BC311" w14:textId="77777777" w:rsidR="00593503" w:rsidRPr="006F25FA" w:rsidRDefault="00593503" w:rsidP="00593503">
      <w:pPr>
        <w:numPr>
          <w:ilvl w:val="0"/>
          <w:numId w:val="9"/>
        </w:numPr>
        <w:jc w:val="both"/>
        <w:rPr>
          <w:rFonts w:ascii="Verdana" w:hAnsi="Verdana" w:cs="Tahoma"/>
          <w:b/>
        </w:rPr>
      </w:pPr>
      <w:r>
        <w:rPr>
          <w:rFonts w:ascii="Verdana" w:hAnsi="Verdana" w:cs="Tahoma"/>
        </w:rPr>
        <w:t xml:space="preserve">en/of </w:t>
      </w:r>
      <w:r w:rsidRPr="00B357EE">
        <w:rPr>
          <w:rFonts w:ascii="Verdana" w:hAnsi="Verdana" w:cs="Tahoma"/>
        </w:rPr>
        <w:t>met een stoornis binnen het autismespectrum al dan niet samengaand met een mentale handicap (licht tot matig).</w:t>
      </w:r>
    </w:p>
    <w:p w14:paraId="393BC312" w14:textId="77777777" w:rsidR="00593503" w:rsidRPr="00B357EE" w:rsidRDefault="00593503" w:rsidP="00593503">
      <w:pPr>
        <w:pStyle w:val="Plattetekstinspringen"/>
        <w:numPr>
          <w:ilvl w:val="0"/>
          <w:numId w:val="9"/>
        </w:numPr>
        <w:jc w:val="both"/>
        <w:rPr>
          <w:rFonts w:ascii="Verdana" w:hAnsi="Verdana" w:cs="Tahoma"/>
          <w:sz w:val="20"/>
        </w:rPr>
      </w:pPr>
      <w:r>
        <w:rPr>
          <w:rFonts w:ascii="Verdana" w:hAnsi="Verdana" w:cs="Tahoma"/>
          <w:sz w:val="20"/>
        </w:rPr>
        <w:t xml:space="preserve">en/of </w:t>
      </w:r>
      <w:r w:rsidRPr="00B357EE">
        <w:rPr>
          <w:rFonts w:ascii="Verdana" w:hAnsi="Verdana" w:cs="Tahoma"/>
          <w:sz w:val="20"/>
        </w:rPr>
        <w:t>met een licht tot matig mentale handicap</w:t>
      </w:r>
    </w:p>
    <w:p w14:paraId="393BC313" w14:textId="77777777" w:rsidR="00593503" w:rsidRPr="00B357EE" w:rsidRDefault="00593503" w:rsidP="00593503">
      <w:pPr>
        <w:ind w:left="567"/>
        <w:jc w:val="both"/>
        <w:rPr>
          <w:rFonts w:ascii="Verdana" w:hAnsi="Verdana" w:cs="Tahoma"/>
          <w:b/>
        </w:rPr>
      </w:pPr>
    </w:p>
    <w:p w14:paraId="393BC314" w14:textId="10866CC4" w:rsidR="00593503" w:rsidRPr="00B061CE" w:rsidRDefault="00593503" w:rsidP="00593503">
      <w:pPr>
        <w:jc w:val="both"/>
        <w:rPr>
          <w:rFonts w:ascii="Verdana" w:hAnsi="Verdana" w:cs="Tahoma"/>
          <w:color w:val="FF0000"/>
          <w:u w:val="single"/>
        </w:rPr>
      </w:pPr>
      <w:r>
        <w:rPr>
          <w:rFonts w:ascii="Verdana" w:hAnsi="Verdana" w:cs="Tahoma"/>
          <w:u w:val="single"/>
        </w:rPr>
        <w:t>Meerderjarigen</w:t>
      </w:r>
      <w:r w:rsidR="006E2065">
        <w:rPr>
          <w:rFonts w:ascii="Verdana" w:hAnsi="Verdana" w:cs="Tahoma"/>
          <w:u w:val="single"/>
        </w:rPr>
        <w:t xml:space="preserve"> - </w:t>
      </w:r>
      <w:r w:rsidR="009D3CA7">
        <w:rPr>
          <w:rFonts w:ascii="Verdana" w:hAnsi="Verdana" w:cs="Tahoma"/>
          <w:u w:val="single"/>
        </w:rPr>
        <w:t>Ondersteuning V</w:t>
      </w:r>
      <w:r w:rsidR="00B061CE" w:rsidRPr="00F253CB">
        <w:rPr>
          <w:rFonts w:ascii="Verdana" w:hAnsi="Verdana" w:cs="Tahoma"/>
          <w:u w:val="single"/>
        </w:rPr>
        <w:t xml:space="preserve">oor </w:t>
      </w:r>
      <w:r w:rsidR="009D3CA7">
        <w:rPr>
          <w:rFonts w:ascii="Verdana" w:hAnsi="Verdana" w:cs="Tahoma"/>
          <w:u w:val="single"/>
        </w:rPr>
        <w:t>V</w:t>
      </w:r>
      <w:r w:rsidR="00B061CE" w:rsidRPr="00F253CB">
        <w:rPr>
          <w:rFonts w:ascii="Verdana" w:hAnsi="Verdana" w:cs="Tahoma"/>
          <w:u w:val="single"/>
        </w:rPr>
        <w:t>olwassenen (OV</w:t>
      </w:r>
      <w:r w:rsidR="009D3CA7">
        <w:rPr>
          <w:rFonts w:ascii="Verdana" w:hAnsi="Verdana" w:cs="Tahoma"/>
          <w:u w:val="single"/>
        </w:rPr>
        <w:t>V</w:t>
      </w:r>
      <w:r w:rsidR="00B061CE" w:rsidRPr="00F253CB">
        <w:rPr>
          <w:rFonts w:ascii="Verdana" w:hAnsi="Verdana" w:cs="Tahoma"/>
          <w:u w:val="single"/>
        </w:rPr>
        <w:t>)</w:t>
      </w:r>
    </w:p>
    <w:p w14:paraId="393BC315" w14:textId="77777777" w:rsidR="00593503" w:rsidRDefault="00593503" w:rsidP="00593503">
      <w:pPr>
        <w:jc w:val="both"/>
        <w:rPr>
          <w:rFonts w:ascii="Verdana" w:hAnsi="Verdana" w:cs="Tahoma"/>
        </w:rPr>
      </w:pPr>
      <w:r w:rsidRPr="0088151C">
        <w:rPr>
          <w:rFonts w:ascii="Verdana" w:hAnsi="Verdana" w:cs="Tahoma"/>
        </w:rPr>
        <w:t>Volwassen</w:t>
      </w:r>
      <w:r>
        <w:rPr>
          <w:rFonts w:ascii="Verdana" w:hAnsi="Verdana" w:cs="Tahoma"/>
        </w:rPr>
        <w:t xml:space="preserve">en </w:t>
      </w:r>
      <w:r w:rsidRPr="0088151C">
        <w:rPr>
          <w:rFonts w:ascii="Verdana" w:hAnsi="Verdana" w:cs="Tahoma"/>
        </w:rPr>
        <w:t xml:space="preserve"> met een sociaal-communicatie</w:t>
      </w:r>
      <w:r>
        <w:rPr>
          <w:rFonts w:ascii="Verdana" w:hAnsi="Verdana" w:cs="Tahoma"/>
        </w:rPr>
        <w:t>ve</w:t>
      </w:r>
      <w:r w:rsidRPr="0088151C">
        <w:rPr>
          <w:rFonts w:ascii="Verdana" w:hAnsi="Verdana" w:cs="Tahoma"/>
        </w:rPr>
        <w:t xml:space="preserve"> en/of mentale beperking kunnen hier verblijven.</w:t>
      </w:r>
    </w:p>
    <w:p w14:paraId="393BC316" w14:textId="77777777" w:rsidR="00593503" w:rsidRPr="0088151C" w:rsidRDefault="00593503" w:rsidP="00593503">
      <w:pPr>
        <w:jc w:val="both"/>
        <w:rPr>
          <w:rFonts w:ascii="Verdana" w:hAnsi="Verdana" w:cs="Tahoma"/>
        </w:rPr>
      </w:pPr>
      <w:r>
        <w:rPr>
          <w:rFonts w:ascii="Verdana" w:hAnsi="Verdana" w:cs="Tahoma"/>
        </w:rPr>
        <w:t xml:space="preserve">Het profiel en de aangeboden zorg kan geraadpleegd worden op onze website : </w:t>
      </w:r>
      <w:hyperlink r:id="rId14" w:history="1">
        <w:r>
          <w:rPr>
            <w:rStyle w:val="Hyperlink"/>
            <w:rFonts w:ascii="Verdana" w:hAnsi="Verdana" w:cs="Tahoma"/>
          </w:rPr>
          <w:t>www.mfcdehagewinde.be/meerderjarigen</w:t>
        </w:r>
      </w:hyperlink>
      <w:r>
        <w:rPr>
          <w:rFonts w:ascii="Verdana" w:hAnsi="Verdana" w:cs="Tahoma"/>
        </w:rPr>
        <w:t xml:space="preserve"> </w:t>
      </w:r>
    </w:p>
    <w:p w14:paraId="393BC317" w14:textId="649CF827" w:rsidR="009F2C9C" w:rsidRDefault="009F2C9C">
      <w:pPr>
        <w:spacing w:after="200" w:line="276" w:lineRule="auto"/>
        <w:rPr>
          <w:rFonts w:ascii="Verdana" w:hAnsi="Verdana" w:cs="Tahoma"/>
          <w:u w:val="single"/>
        </w:rPr>
      </w:pPr>
      <w:r>
        <w:rPr>
          <w:rFonts w:ascii="Verdana" w:hAnsi="Verdana" w:cs="Tahoma"/>
          <w:u w:val="single"/>
        </w:rPr>
        <w:br w:type="page"/>
      </w:r>
    </w:p>
    <w:p w14:paraId="74E8CC07" w14:textId="77777777" w:rsidR="00593503" w:rsidRDefault="00593503" w:rsidP="00593503">
      <w:pPr>
        <w:jc w:val="both"/>
        <w:rPr>
          <w:rFonts w:ascii="Verdana" w:hAnsi="Verdana" w:cs="Tahoma"/>
          <w:u w:val="single"/>
        </w:rPr>
      </w:pPr>
    </w:p>
    <w:p w14:paraId="393BC318" w14:textId="1457B00A" w:rsidR="00593503" w:rsidRPr="00EA1BE0" w:rsidRDefault="00F52D87" w:rsidP="00593503">
      <w:pPr>
        <w:jc w:val="both"/>
        <w:rPr>
          <w:rFonts w:ascii="Verdana" w:hAnsi="Verdana" w:cs="Tahoma"/>
          <w:b/>
          <w:u w:val="single"/>
        </w:rPr>
      </w:pPr>
      <w:r>
        <w:rPr>
          <w:rFonts w:ascii="Verdana" w:hAnsi="Verdana" w:cs="Tahoma"/>
          <w:b/>
          <w:u w:val="single"/>
        </w:rPr>
        <w:t>2.4</w:t>
      </w:r>
      <w:r w:rsidR="00593503" w:rsidRPr="00EA1BE0">
        <w:rPr>
          <w:rFonts w:ascii="Verdana" w:hAnsi="Verdana" w:cs="Tahoma"/>
          <w:b/>
          <w:u w:val="single"/>
        </w:rPr>
        <w:t>.</w:t>
      </w:r>
      <w:r w:rsidR="00593503">
        <w:rPr>
          <w:rFonts w:ascii="Verdana" w:hAnsi="Verdana" w:cs="Tahoma"/>
          <w:b/>
          <w:u w:val="single"/>
        </w:rPr>
        <w:t xml:space="preserve"> </w:t>
      </w:r>
      <w:r w:rsidR="00593503" w:rsidRPr="00EA1BE0">
        <w:rPr>
          <w:rFonts w:ascii="Verdana" w:hAnsi="Verdana" w:cs="Tahoma"/>
          <w:b/>
          <w:u w:val="single"/>
        </w:rPr>
        <w:t>Sociaal-orthopedagogische begeleiding</w:t>
      </w:r>
    </w:p>
    <w:p w14:paraId="393BC319" w14:textId="77777777" w:rsidR="00593503" w:rsidRDefault="00593503" w:rsidP="00593503">
      <w:pPr>
        <w:jc w:val="both"/>
        <w:rPr>
          <w:rFonts w:ascii="Verdana" w:hAnsi="Verdana" w:cs="Tahoma"/>
        </w:rPr>
      </w:pPr>
      <w:r w:rsidRPr="00B357EE">
        <w:rPr>
          <w:rFonts w:ascii="Verdana" w:hAnsi="Verdana" w:cs="Tahoma"/>
          <w:b/>
          <w:u w:val="single"/>
        </w:rPr>
        <w:br/>
      </w:r>
      <w:r>
        <w:rPr>
          <w:rFonts w:ascii="Verdana" w:hAnsi="Verdana" w:cs="Tahoma"/>
        </w:rPr>
        <w:t xml:space="preserve">De kinderen en </w:t>
      </w:r>
      <w:r w:rsidRPr="00B357EE">
        <w:rPr>
          <w:rFonts w:ascii="Verdana" w:hAnsi="Verdana" w:cs="Tahoma"/>
        </w:rPr>
        <w:t xml:space="preserve">jongeren verblijven in </w:t>
      </w:r>
      <w:r>
        <w:rPr>
          <w:rFonts w:ascii="Verdana" w:hAnsi="Verdana" w:cs="Tahoma"/>
        </w:rPr>
        <w:t>zorg</w:t>
      </w:r>
      <w:r w:rsidRPr="00B357EE">
        <w:rPr>
          <w:rFonts w:ascii="Verdana" w:hAnsi="Verdana" w:cs="Tahoma"/>
        </w:rPr>
        <w:t xml:space="preserve">groepen. </w:t>
      </w:r>
    </w:p>
    <w:p w14:paraId="393BC31A" w14:textId="77777777" w:rsidR="00593503" w:rsidRDefault="00593503" w:rsidP="00593503">
      <w:pPr>
        <w:jc w:val="both"/>
        <w:rPr>
          <w:rFonts w:ascii="Verdana" w:hAnsi="Verdana" w:cs="Tahoma"/>
        </w:rPr>
      </w:pPr>
      <w:r w:rsidRPr="00B357EE">
        <w:rPr>
          <w:rFonts w:ascii="Verdana" w:hAnsi="Verdana" w:cs="Tahoma"/>
        </w:rPr>
        <w:t>Voor de opname wordt er aan de ouder/wettelijke vertegenwoordiger m</w:t>
      </w:r>
      <w:r>
        <w:rPr>
          <w:rFonts w:ascii="Verdana" w:hAnsi="Verdana" w:cs="Tahoma"/>
        </w:rPr>
        <w:t>eegedeeld in welke zorggroep het</w:t>
      </w:r>
      <w:r w:rsidRPr="00B357EE">
        <w:rPr>
          <w:rFonts w:ascii="Verdana" w:hAnsi="Verdana" w:cs="Tahoma"/>
        </w:rPr>
        <w:t xml:space="preserve"> kind zal verblijven. </w:t>
      </w:r>
    </w:p>
    <w:p w14:paraId="393BC31B" w14:textId="77777777" w:rsidR="00593503" w:rsidRDefault="00593503" w:rsidP="00593503">
      <w:pPr>
        <w:jc w:val="both"/>
        <w:rPr>
          <w:rFonts w:ascii="Verdana" w:hAnsi="Verdana" w:cs="Tahoma"/>
        </w:rPr>
      </w:pPr>
      <w:r w:rsidRPr="00B357EE">
        <w:rPr>
          <w:rFonts w:ascii="Verdana" w:hAnsi="Verdana" w:cs="Tahoma"/>
        </w:rPr>
        <w:t xml:space="preserve">De </w:t>
      </w:r>
      <w:r>
        <w:rPr>
          <w:rFonts w:ascii="Verdana" w:hAnsi="Verdana" w:cs="Tahoma"/>
        </w:rPr>
        <w:t>zorg</w:t>
      </w:r>
      <w:r w:rsidRPr="00B357EE">
        <w:rPr>
          <w:rFonts w:ascii="Verdana" w:hAnsi="Verdana" w:cs="Tahoma"/>
        </w:rPr>
        <w:t xml:space="preserve">groepwerking neemt een centrale plaats in bij de opvang, begeleiding en behandeling. Bij de samenstelling </w:t>
      </w:r>
      <w:r>
        <w:rPr>
          <w:rFonts w:ascii="Verdana" w:hAnsi="Verdana" w:cs="Tahoma"/>
        </w:rPr>
        <w:t xml:space="preserve">van de zorggroep </w:t>
      </w:r>
      <w:r w:rsidRPr="00B357EE">
        <w:rPr>
          <w:rFonts w:ascii="Verdana" w:hAnsi="Verdana" w:cs="Tahoma"/>
        </w:rPr>
        <w:t>wordt er naar gestreefd dat ieder individueel kind/jongere optimale ontwikkelingskansen geboden worden</w:t>
      </w:r>
      <w:r w:rsidRPr="00B357EE">
        <w:rPr>
          <w:rFonts w:ascii="Verdana" w:hAnsi="Verdana" w:cs="Tahoma"/>
          <w:b/>
        </w:rPr>
        <w:t xml:space="preserve">. </w:t>
      </w:r>
      <w:r w:rsidRPr="00B357EE">
        <w:rPr>
          <w:rFonts w:ascii="Verdana" w:hAnsi="Verdana" w:cs="Tahoma"/>
        </w:rPr>
        <w:t xml:space="preserve">De groepsgrootte, aard van de samenstelling van de </w:t>
      </w:r>
      <w:r>
        <w:rPr>
          <w:rFonts w:ascii="Verdana" w:hAnsi="Verdana" w:cs="Tahoma"/>
        </w:rPr>
        <w:t>zorggroep</w:t>
      </w:r>
      <w:r w:rsidRPr="00B357EE">
        <w:rPr>
          <w:rFonts w:ascii="Verdana" w:hAnsi="Verdana" w:cs="Tahoma"/>
        </w:rPr>
        <w:t xml:space="preserve"> en organisatievorm worden door de voorziening bepaald. Wanneer een kind/jongere verandert van </w:t>
      </w:r>
      <w:r>
        <w:rPr>
          <w:rFonts w:ascii="Verdana" w:hAnsi="Verdana" w:cs="Tahoma"/>
        </w:rPr>
        <w:t>zorggroep</w:t>
      </w:r>
      <w:r w:rsidRPr="00B357EE">
        <w:rPr>
          <w:rFonts w:ascii="Verdana" w:hAnsi="Verdana" w:cs="Tahoma"/>
        </w:rPr>
        <w:t xml:space="preserve">, wordt met de ouders/wettelijke vertegenwoordiger vooraf overleg gepleegd. De directie neemt de uiteindelijke beslissing. </w:t>
      </w:r>
    </w:p>
    <w:p w14:paraId="393BC31C" w14:textId="77777777" w:rsidR="00593503" w:rsidRDefault="00593503" w:rsidP="00593503">
      <w:pPr>
        <w:jc w:val="both"/>
        <w:rPr>
          <w:rFonts w:ascii="Verdana" w:hAnsi="Verdana" w:cs="Tahoma"/>
        </w:rPr>
      </w:pPr>
    </w:p>
    <w:p w14:paraId="393BC31D" w14:textId="77777777" w:rsidR="00593503" w:rsidRDefault="00593503" w:rsidP="00593503">
      <w:pPr>
        <w:jc w:val="both"/>
        <w:rPr>
          <w:rFonts w:ascii="Verdana" w:hAnsi="Verdana" w:cs="Tahoma"/>
        </w:rPr>
      </w:pPr>
      <w:r w:rsidRPr="00B357EE">
        <w:rPr>
          <w:rFonts w:ascii="Verdana" w:hAnsi="Verdana" w:cs="Tahoma"/>
        </w:rPr>
        <w:t xml:space="preserve">De </w:t>
      </w:r>
      <w:r>
        <w:rPr>
          <w:rFonts w:ascii="Verdana" w:hAnsi="Verdana" w:cs="Tahoma"/>
        </w:rPr>
        <w:t>zorggroep</w:t>
      </w:r>
      <w:r w:rsidRPr="00B357EE">
        <w:rPr>
          <w:rFonts w:ascii="Verdana" w:hAnsi="Verdana" w:cs="Tahoma"/>
        </w:rPr>
        <w:t xml:space="preserve">en staan onder deskundige begeleiding van een opvoedersteam. </w:t>
      </w:r>
    </w:p>
    <w:p w14:paraId="393BC31E" w14:textId="77777777" w:rsidR="00593503" w:rsidRDefault="00593503" w:rsidP="00593503">
      <w:pPr>
        <w:jc w:val="both"/>
        <w:rPr>
          <w:rFonts w:ascii="Verdana" w:hAnsi="Verdana" w:cs="Tahoma"/>
        </w:rPr>
      </w:pPr>
      <w:r>
        <w:rPr>
          <w:rFonts w:ascii="Verdana" w:hAnsi="Verdana" w:cs="Tahoma"/>
        </w:rPr>
        <w:t xml:space="preserve">Een  </w:t>
      </w:r>
      <w:r w:rsidRPr="00DE1679">
        <w:rPr>
          <w:rFonts w:ascii="Verdana" w:hAnsi="Verdana" w:cs="Tahoma"/>
        </w:rPr>
        <w:t xml:space="preserve">zorgverantwoordelijke en </w:t>
      </w:r>
      <w:r w:rsidRPr="00B357EE">
        <w:rPr>
          <w:rFonts w:ascii="Verdana" w:hAnsi="Verdana" w:cs="Tahoma"/>
        </w:rPr>
        <w:t xml:space="preserve">een  gezinsbegeleider ondersteunen en begeleiden </w:t>
      </w:r>
      <w:r>
        <w:rPr>
          <w:rFonts w:ascii="Verdana" w:hAnsi="Verdana" w:cs="Tahoma"/>
        </w:rPr>
        <w:t>de totale aanpak van het kind</w:t>
      </w:r>
      <w:r w:rsidRPr="00B357EE">
        <w:rPr>
          <w:rFonts w:ascii="Verdana" w:hAnsi="Verdana" w:cs="Tahoma"/>
        </w:rPr>
        <w:t>, de jongere en de volwassene. Naargelang de problematiek van het kind, de jongere en de volwassene, wordt er - binnen de grenzen van de beschikbare omkadering - voorzien in medische begeleiding, kinderpsychiatris</w:t>
      </w:r>
      <w:r>
        <w:rPr>
          <w:rFonts w:ascii="Verdana" w:hAnsi="Verdana" w:cs="Tahoma"/>
        </w:rPr>
        <w:t xml:space="preserve">che behandeling, psychotherapie </w:t>
      </w:r>
      <w:r w:rsidRPr="00B357EE">
        <w:rPr>
          <w:rFonts w:ascii="Verdana" w:hAnsi="Verdana" w:cs="Tahoma"/>
        </w:rPr>
        <w:t xml:space="preserve">en intensieve kindondersteuning. </w:t>
      </w:r>
    </w:p>
    <w:p w14:paraId="393BC31F" w14:textId="77777777" w:rsidR="00593503" w:rsidRDefault="00593503" w:rsidP="00593503">
      <w:pPr>
        <w:jc w:val="both"/>
        <w:rPr>
          <w:rFonts w:ascii="Verdana" w:hAnsi="Verdana" w:cs="Tahoma"/>
        </w:rPr>
      </w:pPr>
      <w:r w:rsidRPr="00B357EE">
        <w:rPr>
          <w:rFonts w:ascii="Verdana" w:hAnsi="Verdana" w:cs="Tahoma"/>
        </w:rPr>
        <w:t>Met respect en aandacht voor de</w:t>
      </w:r>
      <w:r>
        <w:rPr>
          <w:rFonts w:ascii="Verdana" w:hAnsi="Verdana" w:cs="Tahoma"/>
        </w:rPr>
        <w:t xml:space="preserve"> gezinsomgeving van het kind, </w:t>
      </w:r>
      <w:r w:rsidRPr="00B357EE">
        <w:rPr>
          <w:rFonts w:ascii="Verdana" w:hAnsi="Verdana" w:cs="Tahoma"/>
        </w:rPr>
        <w:t xml:space="preserve">de jongere en de volwassene werken we zoveel mogelijk naar een gedeelde verantwoordelijkheid. Hiervoor willen we nauw samenwerken </w:t>
      </w:r>
      <w:r>
        <w:rPr>
          <w:rFonts w:ascii="Verdana" w:hAnsi="Verdana" w:cs="Tahoma"/>
        </w:rPr>
        <w:t xml:space="preserve">met </w:t>
      </w:r>
      <w:r w:rsidRPr="00B357EE">
        <w:rPr>
          <w:rFonts w:ascii="Verdana" w:hAnsi="Verdana" w:cs="Tahoma"/>
        </w:rPr>
        <w:t xml:space="preserve">en </w:t>
      </w:r>
      <w:r>
        <w:rPr>
          <w:rFonts w:ascii="Verdana" w:hAnsi="Verdana" w:cs="Tahoma"/>
        </w:rPr>
        <w:t>de</w:t>
      </w:r>
      <w:r w:rsidRPr="00B357EE">
        <w:rPr>
          <w:rFonts w:ascii="Verdana" w:hAnsi="Verdana" w:cs="Tahoma"/>
        </w:rPr>
        <w:t xml:space="preserve"> gezin</w:t>
      </w:r>
      <w:r>
        <w:rPr>
          <w:rFonts w:ascii="Verdana" w:hAnsi="Verdana" w:cs="Tahoma"/>
        </w:rPr>
        <w:t>scontext</w:t>
      </w:r>
      <w:r w:rsidRPr="00B357EE">
        <w:rPr>
          <w:rFonts w:ascii="Verdana" w:hAnsi="Verdana" w:cs="Tahoma"/>
        </w:rPr>
        <w:t xml:space="preserve"> ondersteunen. </w:t>
      </w:r>
    </w:p>
    <w:p w14:paraId="393BC320" w14:textId="77777777" w:rsidR="00593503" w:rsidRDefault="00593503" w:rsidP="00593503">
      <w:pPr>
        <w:jc w:val="both"/>
        <w:rPr>
          <w:rFonts w:ascii="Verdana" w:hAnsi="Verdana" w:cs="Tahoma"/>
        </w:rPr>
      </w:pPr>
      <w:r w:rsidRPr="00B357EE">
        <w:rPr>
          <w:rFonts w:ascii="Verdana" w:hAnsi="Verdana" w:cs="Tahoma"/>
        </w:rPr>
        <w:t>Dit impliceert dat we als MFC De Hagewinde zoveel mogelijk een beroep doen op de verantwoordelijkheden en positieve mogelijkheden van het kind</w:t>
      </w:r>
      <w:r>
        <w:rPr>
          <w:rFonts w:ascii="Verdana" w:hAnsi="Verdana" w:cs="Tahoma"/>
        </w:rPr>
        <w:t xml:space="preserve">, de </w:t>
      </w:r>
      <w:r w:rsidRPr="00B357EE">
        <w:rPr>
          <w:rFonts w:ascii="Verdana" w:hAnsi="Verdana" w:cs="Tahoma"/>
        </w:rPr>
        <w:t>jongere</w:t>
      </w:r>
      <w:r>
        <w:rPr>
          <w:rFonts w:ascii="Verdana" w:hAnsi="Verdana" w:cs="Tahoma"/>
        </w:rPr>
        <w:t xml:space="preserve">, de </w:t>
      </w:r>
      <w:r w:rsidRPr="00B357EE">
        <w:rPr>
          <w:rFonts w:ascii="Verdana" w:hAnsi="Verdana" w:cs="Tahoma"/>
        </w:rPr>
        <w:t xml:space="preserve">volwassene en zijn </w:t>
      </w:r>
      <w:r>
        <w:rPr>
          <w:rFonts w:ascii="Verdana" w:hAnsi="Verdana" w:cs="Tahoma"/>
        </w:rPr>
        <w:t>(</w:t>
      </w:r>
      <w:r w:rsidRPr="00B357EE">
        <w:rPr>
          <w:rFonts w:ascii="Verdana" w:hAnsi="Verdana" w:cs="Tahoma"/>
        </w:rPr>
        <w:t>gezin</w:t>
      </w:r>
      <w:r>
        <w:rPr>
          <w:rFonts w:ascii="Verdana" w:hAnsi="Verdana" w:cs="Tahoma"/>
        </w:rPr>
        <w:t>s)context</w:t>
      </w:r>
      <w:r w:rsidRPr="00B357EE">
        <w:rPr>
          <w:rFonts w:ascii="Verdana" w:hAnsi="Verdana" w:cs="Tahoma"/>
        </w:rPr>
        <w:t xml:space="preserve">. </w:t>
      </w:r>
    </w:p>
    <w:p w14:paraId="7E1302D1" w14:textId="77777777" w:rsidR="00A316B7" w:rsidRDefault="00A316B7" w:rsidP="00593503">
      <w:pPr>
        <w:jc w:val="both"/>
        <w:rPr>
          <w:rFonts w:ascii="Verdana" w:hAnsi="Verdana" w:cs="Tahoma"/>
          <w:bCs/>
          <w:iCs/>
        </w:rPr>
      </w:pPr>
    </w:p>
    <w:p w14:paraId="393BC322" w14:textId="77777777" w:rsidR="00593503" w:rsidRPr="00B357EE" w:rsidRDefault="00593503" w:rsidP="00593503">
      <w:pPr>
        <w:jc w:val="both"/>
        <w:rPr>
          <w:rFonts w:ascii="Verdana" w:hAnsi="Verdana" w:cs="Tahoma"/>
        </w:rPr>
      </w:pPr>
      <w:r w:rsidRPr="00B357EE">
        <w:rPr>
          <w:rFonts w:ascii="Verdana" w:hAnsi="Verdana" w:cs="Tahoma"/>
          <w:bCs/>
          <w:iCs/>
        </w:rPr>
        <w:t xml:space="preserve">Dit betekent tevens dat we er ons toe verbinden om, gedurende het hele hulpverleningsproces, in dialoog te gaan met het </w:t>
      </w:r>
      <w:r>
        <w:rPr>
          <w:rFonts w:ascii="Verdana" w:hAnsi="Verdana" w:cs="Tahoma"/>
        </w:rPr>
        <w:t>kind</w:t>
      </w:r>
      <w:r w:rsidRPr="00B357EE">
        <w:rPr>
          <w:rFonts w:ascii="Verdana" w:hAnsi="Verdana" w:cs="Tahoma"/>
        </w:rPr>
        <w:t>, de jongere of de volwassene</w:t>
      </w:r>
      <w:r w:rsidRPr="00B357EE">
        <w:rPr>
          <w:rFonts w:ascii="Verdana" w:hAnsi="Verdana" w:cs="Tahoma"/>
          <w:bCs/>
          <w:iCs/>
        </w:rPr>
        <w:t xml:space="preserve"> en zijn gezin i.v.m. zaken die hen aanbelangen. Een dergelijke – op dialoog gebaseerde – samenwerking veronderstelt een wederzijdse erkenning van deskundigheid: de gezinscontext als ervaringsdeskundige en de voorziening met zijn orthopedagogische deskundigheid en ervaring. </w:t>
      </w:r>
      <w:r w:rsidRPr="00B357EE">
        <w:rPr>
          <w:rFonts w:ascii="Verdana" w:hAnsi="Verdana" w:cs="Tahoma"/>
        </w:rPr>
        <w:t xml:space="preserve">De ouders/wettelijke vertegenwoordiger hebben bovendien recht op duidelijke informatie en dit met betrekking tot en in alle stappen die in het hulpverleningsproces genomen worden. Bij de bespreking van het individueel handelingsplan wordt de </w:t>
      </w:r>
      <w:r>
        <w:rPr>
          <w:rFonts w:ascii="Verdana" w:hAnsi="Verdana" w:cs="Tahoma"/>
        </w:rPr>
        <w:t>zorggroep</w:t>
      </w:r>
      <w:r w:rsidRPr="00B357EE">
        <w:rPr>
          <w:rFonts w:ascii="Verdana" w:hAnsi="Verdana" w:cs="Tahoma"/>
        </w:rPr>
        <w:t>werking, de (para)medische, psychotherapeutische en gezinsgerichte werking voor iedere gebruiker geconcretiseerd.</w:t>
      </w:r>
    </w:p>
    <w:p w14:paraId="393BC323" w14:textId="2EF75AE4" w:rsidR="00593503" w:rsidRPr="00B357EE" w:rsidRDefault="00593503" w:rsidP="00593503">
      <w:pPr>
        <w:rPr>
          <w:rFonts w:ascii="Verdana" w:hAnsi="Verdana" w:cs="Tahoma"/>
        </w:rPr>
      </w:pPr>
      <w:r w:rsidRPr="00B357EE">
        <w:rPr>
          <w:rFonts w:ascii="Verdana" w:hAnsi="Verdana" w:cs="Tahoma"/>
        </w:rPr>
        <w:br/>
      </w:r>
      <w:r w:rsidR="00F52D87">
        <w:rPr>
          <w:rFonts w:ascii="Verdana" w:hAnsi="Verdana" w:cs="Tahoma"/>
          <w:b/>
          <w:u w:val="single"/>
        </w:rPr>
        <w:t>2.5</w:t>
      </w:r>
      <w:r>
        <w:rPr>
          <w:rFonts w:ascii="Verdana" w:hAnsi="Verdana" w:cs="Tahoma"/>
          <w:u w:val="single"/>
        </w:rPr>
        <w:t xml:space="preserve"> </w:t>
      </w:r>
      <w:r w:rsidRPr="003008E8">
        <w:rPr>
          <w:rFonts w:ascii="Verdana" w:hAnsi="Verdana" w:cs="Tahoma"/>
          <w:b/>
          <w:u w:val="single"/>
        </w:rPr>
        <w:t>Medische dienstverlening</w:t>
      </w:r>
      <w:r w:rsidRPr="00B357EE">
        <w:rPr>
          <w:rFonts w:ascii="Verdana" w:hAnsi="Verdana" w:cs="Tahoma"/>
          <w:u w:val="single"/>
        </w:rPr>
        <w:br/>
      </w:r>
    </w:p>
    <w:p w14:paraId="393BC324" w14:textId="51AC6E63" w:rsidR="00593503" w:rsidRDefault="00593503" w:rsidP="00593503">
      <w:pPr>
        <w:jc w:val="both"/>
        <w:rPr>
          <w:rFonts w:ascii="Verdana" w:hAnsi="Verdana" w:cs="Tahoma"/>
        </w:rPr>
      </w:pPr>
      <w:r w:rsidRPr="00B357EE">
        <w:rPr>
          <w:rFonts w:ascii="Verdana" w:hAnsi="Verdana" w:cs="Tahoma"/>
        </w:rPr>
        <w:t>De artsen</w:t>
      </w:r>
      <w:r>
        <w:rPr>
          <w:rFonts w:ascii="Verdana" w:hAnsi="Verdana" w:cs="Tahoma"/>
        </w:rPr>
        <w:t xml:space="preserve"> (</w:t>
      </w:r>
      <w:r w:rsidR="00440A38" w:rsidRPr="00F253CB">
        <w:rPr>
          <w:rFonts w:ascii="Verdana" w:hAnsi="Verdana" w:cs="Tahoma"/>
        </w:rPr>
        <w:t>huisarts</w:t>
      </w:r>
      <w:r w:rsidR="00440A38">
        <w:rPr>
          <w:rFonts w:ascii="Verdana" w:hAnsi="Verdana" w:cs="Tahoma"/>
          <w:color w:val="FF0000"/>
        </w:rPr>
        <w:t xml:space="preserve"> </w:t>
      </w:r>
      <w:r>
        <w:rPr>
          <w:rFonts w:ascii="Verdana" w:hAnsi="Verdana" w:cs="Tahoma"/>
        </w:rPr>
        <w:t>en kinderpsychiater)</w:t>
      </w:r>
      <w:r w:rsidRPr="00B357EE">
        <w:rPr>
          <w:rFonts w:ascii="Verdana" w:hAnsi="Verdana" w:cs="Tahoma"/>
        </w:rPr>
        <w:t xml:space="preserve"> van de voorziening kunnen, indien de ouder of wettelijke vertegenwoordiger hiervoor kiest, instaan voor de medische begeleiding van de gebruikers. Hospitalisatie en medische ingrepen gebeuren steeds in overleg met de ouders/wettelijke vertegenwoordiger. De voorziening zorgt voor Eerst</w:t>
      </w:r>
      <w:r>
        <w:rPr>
          <w:rFonts w:ascii="Verdana" w:hAnsi="Verdana" w:cs="Tahoma"/>
        </w:rPr>
        <w:t>e Hulp Bij Ongevallen (E.H.B.O).</w:t>
      </w:r>
    </w:p>
    <w:p w14:paraId="393BC325" w14:textId="77777777" w:rsidR="00593503" w:rsidRPr="00B357EE" w:rsidRDefault="00593503" w:rsidP="00593503">
      <w:pPr>
        <w:jc w:val="both"/>
        <w:rPr>
          <w:rFonts w:ascii="Verdana" w:hAnsi="Verdana" w:cs="Tahoma"/>
          <w:b/>
        </w:rPr>
      </w:pPr>
    </w:p>
    <w:p w14:paraId="393BC326" w14:textId="77777777" w:rsidR="00593503" w:rsidRPr="00B357EE" w:rsidRDefault="00593503" w:rsidP="00593503">
      <w:pPr>
        <w:jc w:val="both"/>
        <w:rPr>
          <w:rFonts w:ascii="Verdana" w:hAnsi="Verdana" w:cs="Tahoma"/>
          <w:b/>
        </w:rPr>
      </w:pPr>
      <w:r w:rsidRPr="00B357EE">
        <w:rPr>
          <w:rFonts w:ascii="Verdana" w:hAnsi="Verdana" w:cs="Tahoma"/>
        </w:rPr>
        <w:t>De ouders/wettelijke vertegenwoordiger geven de toestemming aan de arts van de voorziening om alle relevante medische informatie op te vragen bij de behandelende huisarts en/of specialist van de betrokkene.</w:t>
      </w:r>
    </w:p>
    <w:p w14:paraId="393BC327" w14:textId="77777777" w:rsidR="00593503" w:rsidRDefault="00593503" w:rsidP="00593503">
      <w:pPr>
        <w:jc w:val="both"/>
        <w:rPr>
          <w:rFonts w:ascii="Verdana" w:hAnsi="Verdana" w:cs="Tahoma"/>
        </w:rPr>
      </w:pPr>
    </w:p>
    <w:p w14:paraId="393BC328" w14:textId="236E7651" w:rsidR="00593503" w:rsidRPr="00B357EE" w:rsidRDefault="00593503" w:rsidP="00593503">
      <w:pPr>
        <w:jc w:val="both"/>
        <w:rPr>
          <w:rFonts w:ascii="Verdana" w:hAnsi="Verdana" w:cs="Tahoma"/>
          <w:b/>
        </w:rPr>
      </w:pPr>
      <w:r w:rsidRPr="00B357EE">
        <w:rPr>
          <w:rFonts w:ascii="Verdana" w:hAnsi="Verdana" w:cs="Tahoma"/>
        </w:rPr>
        <w:t xml:space="preserve">De artsen van het MFC De Hagewinde kunnen enkel in geval van urgentie het </w:t>
      </w:r>
      <w:r w:rsidR="007C6CA5">
        <w:rPr>
          <w:rFonts w:ascii="Verdana" w:hAnsi="Verdana" w:cs="Tahoma"/>
        </w:rPr>
        <w:t>gebruiker</w:t>
      </w:r>
      <w:r w:rsidRPr="00B357EE">
        <w:rPr>
          <w:rFonts w:ascii="Verdana" w:hAnsi="Verdana" w:cs="Tahoma"/>
        </w:rPr>
        <w:t xml:space="preserve"> noodmedicatie geven en/of het laten opnemen zonder voorafgaande toestemming van de ouders/wettelijke vertegenwoordiger.</w:t>
      </w:r>
    </w:p>
    <w:p w14:paraId="393BC329" w14:textId="77777777" w:rsidR="00593503" w:rsidRDefault="00593503" w:rsidP="00593503">
      <w:pPr>
        <w:jc w:val="both"/>
        <w:rPr>
          <w:rFonts w:ascii="Verdana" w:hAnsi="Verdana" w:cs="Tahoma"/>
        </w:rPr>
      </w:pPr>
    </w:p>
    <w:p w14:paraId="393BC32A" w14:textId="77777777" w:rsidR="00593503" w:rsidRPr="00B357EE" w:rsidRDefault="00593503" w:rsidP="00593503">
      <w:pPr>
        <w:jc w:val="both"/>
        <w:rPr>
          <w:rFonts w:ascii="Verdana" w:hAnsi="Verdana" w:cs="Tahoma"/>
          <w:b/>
        </w:rPr>
      </w:pPr>
      <w:r w:rsidRPr="00B357EE">
        <w:rPr>
          <w:rFonts w:ascii="Verdana" w:hAnsi="Verdana" w:cs="Tahoma"/>
        </w:rPr>
        <w:t>In uiterste crisissituatie, kan door de dokter beslist worden om aan het kind/de jongere noodmedicatie toe te dienen. In dat geval zal de betrokkene overgebracht worden naar het ziekenhuis te Lokeren voor verdere observatie. De kosten hieraan verbonden worden gefactureerd aan de ouders of de wettelijke vertegenwoordiger.</w:t>
      </w:r>
    </w:p>
    <w:p w14:paraId="393BC32B" w14:textId="77777777" w:rsidR="00593503" w:rsidRDefault="00593503" w:rsidP="00593503">
      <w:pPr>
        <w:jc w:val="both"/>
        <w:rPr>
          <w:rFonts w:ascii="Verdana" w:hAnsi="Verdana" w:cs="Tahoma"/>
        </w:rPr>
      </w:pPr>
    </w:p>
    <w:p w14:paraId="393BC32C" w14:textId="77777777" w:rsidR="00593503" w:rsidRPr="00B357EE" w:rsidRDefault="00593503" w:rsidP="00593503">
      <w:pPr>
        <w:jc w:val="both"/>
        <w:rPr>
          <w:rFonts w:ascii="Verdana" w:hAnsi="Verdana" w:cs="Tahoma"/>
          <w:b/>
        </w:rPr>
      </w:pPr>
      <w:r w:rsidRPr="00B357EE">
        <w:rPr>
          <w:rFonts w:ascii="Verdana" w:hAnsi="Verdana" w:cs="Tahoma"/>
        </w:rPr>
        <w:lastRenderedPageBreak/>
        <w:t>De onkosten voor persoonlijke medicatie, specialistische consultatie/hospitalisatie zijn ten laste van de ouders/wettelijke vertegenwoordiger. Deze worden  rechtstreeks doorgestuurd of op de persoonlijke afrekening duidelijk gespecificeerd.</w:t>
      </w:r>
    </w:p>
    <w:p w14:paraId="393BC32D" w14:textId="77777777" w:rsidR="00593503" w:rsidRDefault="00593503" w:rsidP="00593503">
      <w:pPr>
        <w:jc w:val="both"/>
        <w:rPr>
          <w:rFonts w:ascii="Verdana" w:hAnsi="Verdana" w:cs="Tahoma"/>
        </w:rPr>
      </w:pPr>
    </w:p>
    <w:p w14:paraId="393BC32E" w14:textId="77777777" w:rsidR="00593503" w:rsidRPr="00B357EE" w:rsidRDefault="00593503" w:rsidP="00593503">
      <w:pPr>
        <w:jc w:val="both"/>
        <w:rPr>
          <w:rFonts w:ascii="Verdana" w:hAnsi="Verdana" w:cs="Tahoma"/>
          <w:b/>
        </w:rPr>
      </w:pPr>
      <w:r w:rsidRPr="00B357EE">
        <w:rPr>
          <w:rFonts w:ascii="Verdana" w:hAnsi="Verdana" w:cs="Tahoma"/>
        </w:rPr>
        <w:t xml:space="preserve">De ouders/wettelijke vertegenwoordiger hebben het recht op eigen kosten een andere arts te kiezen. De volledige organisatie berust dan bij de ouders/wettelijke vertegenwoordiger en de behandelende arts is dan eindverantwoordelijke. De ouders/wettelijke vertegenwoordiger geven in dit geval wel de toestemming aan de arts van de voorziening alle medische relevante informatie op te vragen bij  de behandelende arts. In dringende gevallen wordt de arts van de voorziening ingeschakeld.(cfr. supra) </w:t>
      </w:r>
    </w:p>
    <w:p w14:paraId="393BC330" w14:textId="77777777" w:rsidR="00593503" w:rsidRPr="00B357EE" w:rsidRDefault="00593503" w:rsidP="00593503">
      <w:pPr>
        <w:ind w:left="708"/>
        <w:jc w:val="both"/>
        <w:rPr>
          <w:rFonts w:ascii="Verdana" w:hAnsi="Verdana" w:cs="Tahoma"/>
        </w:rPr>
      </w:pPr>
    </w:p>
    <w:p w14:paraId="393BC331" w14:textId="2F58632F" w:rsidR="00593503" w:rsidRDefault="00F52D87" w:rsidP="00593503">
      <w:pPr>
        <w:jc w:val="both"/>
        <w:rPr>
          <w:rFonts w:ascii="Verdana" w:hAnsi="Verdana" w:cs="Tahoma"/>
          <w:b/>
          <w:u w:val="single"/>
        </w:rPr>
      </w:pPr>
      <w:r>
        <w:rPr>
          <w:rFonts w:ascii="Verdana" w:hAnsi="Verdana" w:cs="Tahoma"/>
          <w:b/>
          <w:u w:val="single"/>
        </w:rPr>
        <w:t>2.6</w:t>
      </w:r>
      <w:r w:rsidR="00593503" w:rsidRPr="00B15B71">
        <w:rPr>
          <w:rFonts w:ascii="Verdana" w:hAnsi="Verdana" w:cs="Tahoma"/>
          <w:b/>
          <w:u w:val="single"/>
        </w:rPr>
        <w:t xml:space="preserve"> </w:t>
      </w:r>
      <w:r w:rsidR="00593503">
        <w:rPr>
          <w:rFonts w:ascii="Verdana" w:hAnsi="Verdana" w:cs="Tahoma"/>
          <w:b/>
          <w:u w:val="single"/>
        </w:rPr>
        <w:t>Materiële dienstverlening</w:t>
      </w:r>
    </w:p>
    <w:p w14:paraId="393BC332" w14:textId="77777777" w:rsidR="00593503" w:rsidRDefault="00593503" w:rsidP="00593503">
      <w:pPr>
        <w:jc w:val="both"/>
        <w:rPr>
          <w:rFonts w:ascii="Verdana" w:hAnsi="Verdana" w:cs="Tahoma"/>
          <w:b/>
          <w:u w:val="single"/>
        </w:rPr>
      </w:pPr>
    </w:p>
    <w:p w14:paraId="393BC333" w14:textId="77777777" w:rsidR="00593503" w:rsidRDefault="00593503" w:rsidP="00593503">
      <w:pPr>
        <w:jc w:val="both"/>
        <w:rPr>
          <w:rFonts w:ascii="Verdana" w:hAnsi="Verdana" w:cs="Tahoma"/>
        </w:rPr>
      </w:pPr>
      <w:r w:rsidRPr="00B15B71">
        <w:rPr>
          <w:rFonts w:ascii="Verdana" w:hAnsi="Verdana" w:cs="Tahoma"/>
          <w:b/>
          <w:u w:val="single"/>
        </w:rPr>
        <w:t>Voeding</w:t>
      </w:r>
      <w:r w:rsidRPr="00B357EE">
        <w:rPr>
          <w:rFonts w:ascii="Verdana" w:hAnsi="Verdana" w:cs="Tahoma"/>
          <w:u w:val="single"/>
        </w:rPr>
        <w:br/>
      </w:r>
      <w:r w:rsidRPr="00B357EE">
        <w:rPr>
          <w:rFonts w:ascii="Verdana" w:hAnsi="Verdana" w:cs="Tahoma"/>
          <w:u w:val="single"/>
        </w:rPr>
        <w:br/>
      </w:r>
      <w:r>
        <w:rPr>
          <w:rFonts w:ascii="Verdana" w:hAnsi="Verdana" w:cs="Tahoma"/>
        </w:rPr>
        <w:t>Aan onze kinderen, jongeren en volwassenen worden er dagelijks gezonde en evenwichtige maaltijden aangeboden.</w:t>
      </w:r>
    </w:p>
    <w:p w14:paraId="393BC334" w14:textId="77777777" w:rsidR="00593503" w:rsidRDefault="00593503" w:rsidP="00593503">
      <w:pPr>
        <w:jc w:val="both"/>
        <w:rPr>
          <w:rFonts w:ascii="Verdana" w:hAnsi="Verdana" w:cs="Tahoma"/>
        </w:rPr>
      </w:pPr>
      <w:r w:rsidRPr="00B357EE">
        <w:rPr>
          <w:rFonts w:ascii="Verdana" w:hAnsi="Verdana" w:cs="Tahoma"/>
        </w:rPr>
        <w:t xml:space="preserve">Op doktersvoorschrift kan aangepaste voeding gegeven worden. </w:t>
      </w:r>
    </w:p>
    <w:p w14:paraId="393BC335" w14:textId="77777777" w:rsidR="00593503" w:rsidRPr="00B357EE" w:rsidRDefault="00593503" w:rsidP="00593503">
      <w:pPr>
        <w:jc w:val="both"/>
        <w:rPr>
          <w:rFonts w:ascii="Verdana" w:hAnsi="Verdana" w:cs="Tahoma"/>
          <w:u w:val="single"/>
        </w:rPr>
      </w:pPr>
      <w:r w:rsidRPr="00B357EE">
        <w:rPr>
          <w:rFonts w:ascii="Verdana" w:hAnsi="Verdana" w:cs="Tahoma"/>
        </w:rPr>
        <w:t>Op vraag van de ouders/wettelijke vertegenwoordiger houdt de voorziening bij de voeding rekening met de godsdienstige, levensbeschouwelijke overtuiging.</w:t>
      </w:r>
    </w:p>
    <w:p w14:paraId="393BC336" w14:textId="77777777" w:rsidR="00593503" w:rsidRPr="00B357EE" w:rsidRDefault="00593503" w:rsidP="00593503">
      <w:pPr>
        <w:jc w:val="both"/>
        <w:rPr>
          <w:rFonts w:ascii="Verdana" w:hAnsi="Verdana" w:cs="Tahoma"/>
          <w:u w:val="single"/>
        </w:rPr>
      </w:pPr>
    </w:p>
    <w:p w14:paraId="393BC337" w14:textId="77777777" w:rsidR="00593503" w:rsidRDefault="00593503" w:rsidP="00593503">
      <w:pPr>
        <w:jc w:val="both"/>
        <w:rPr>
          <w:rFonts w:ascii="Verdana" w:hAnsi="Verdana" w:cs="Tahoma"/>
          <w:b/>
          <w:u w:val="single"/>
        </w:rPr>
      </w:pPr>
      <w:r w:rsidRPr="00B15B71">
        <w:rPr>
          <w:rFonts w:ascii="Verdana" w:hAnsi="Verdana" w:cs="Tahoma"/>
          <w:b/>
          <w:u w:val="single"/>
        </w:rPr>
        <w:t>Kledij</w:t>
      </w:r>
    </w:p>
    <w:p w14:paraId="393BC338" w14:textId="77777777" w:rsidR="00593503" w:rsidRDefault="00593503" w:rsidP="00593503">
      <w:pPr>
        <w:jc w:val="both"/>
        <w:rPr>
          <w:rFonts w:ascii="Verdana" w:hAnsi="Verdana" w:cs="Tahoma"/>
          <w:b/>
          <w:u w:val="single"/>
        </w:rPr>
      </w:pPr>
    </w:p>
    <w:p w14:paraId="393BC339" w14:textId="77777777" w:rsidR="00593503" w:rsidRDefault="00593503" w:rsidP="00593503">
      <w:pPr>
        <w:jc w:val="both"/>
        <w:rPr>
          <w:rFonts w:ascii="Verdana" w:hAnsi="Verdana" w:cs="Tahoma"/>
        </w:rPr>
      </w:pPr>
      <w:r>
        <w:rPr>
          <w:rFonts w:ascii="Verdana" w:hAnsi="Verdana" w:cs="Tahoma"/>
        </w:rPr>
        <w:t>De ouders zorgen, waar mogelijk, zelf voor de kledij van hun kind/jongere.</w:t>
      </w:r>
    </w:p>
    <w:p w14:paraId="393BC33A" w14:textId="77777777" w:rsidR="00593503" w:rsidRDefault="00593503" w:rsidP="00593503">
      <w:pPr>
        <w:jc w:val="both"/>
        <w:rPr>
          <w:rFonts w:ascii="Verdana" w:hAnsi="Verdana" w:cs="Tahoma"/>
        </w:rPr>
      </w:pPr>
      <w:r>
        <w:rPr>
          <w:rFonts w:ascii="Verdana" w:hAnsi="Verdana" w:cs="Tahoma"/>
        </w:rPr>
        <w:t>In sommige gevallen wordt de zorg voor de kledij gedeeld met de zorggroep (enkel bij verblijf).</w:t>
      </w:r>
    </w:p>
    <w:p w14:paraId="393BC33B" w14:textId="77777777" w:rsidR="00593503" w:rsidRPr="00B357EE" w:rsidRDefault="00593503" w:rsidP="00593503">
      <w:pPr>
        <w:ind w:left="708"/>
        <w:jc w:val="both"/>
        <w:rPr>
          <w:rFonts w:ascii="Verdana" w:hAnsi="Verdana" w:cs="Tahoma"/>
          <w:u w:val="single"/>
        </w:rPr>
      </w:pPr>
    </w:p>
    <w:p w14:paraId="393BC33C" w14:textId="77777777" w:rsidR="00593503" w:rsidRDefault="00593503" w:rsidP="00593503">
      <w:pPr>
        <w:rPr>
          <w:rFonts w:ascii="Verdana" w:hAnsi="Verdana" w:cs="Tahoma"/>
        </w:rPr>
      </w:pPr>
      <w:r w:rsidRPr="00B15B71">
        <w:rPr>
          <w:rFonts w:ascii="Verdana" w:hAnsi="Verdana" w:cs="Tahoma"/>
          <w:b/>
          <w:u w:val="single"/>
        </w:rPr>
        <w:t>Accommodatie in de zorggroepen.</w:t>
      </w:r>
      <w:r w:rsidRPr="00B357EE">
        <w:rPr>
          <w:rFonts w:ascii="Verdana" w:hAnsi="Verdana" w:cs="Tahoma"/>
          <w:u w:val="single"/>
        </w:rPr>
        <w:br/>
      </w:r>
      <w:r w:rsidRPr="00B357EE">
        <w:rPr>
          <w:rFonts w:ascii="Verdana" w:hAnsi="Verdana" w:cs="Tahoma"/>
        </w:rPr>
        <w:br/>
      </w:r>
      <w:r>
        <w:rPr>
          <w:rFonts w:ascii="Verdana" w:hAnsi="Verdana" w:cs="Tahoma"/>
        </w:rPr>
        <w:t xml:space="preserve">De zorggroepen </w:t>
      </w:r>
      <w:r w:rsidRPr="00B357EE">
        <w:rPr>
          <w:rFonts w:ascii="Verdana" w:hAnsi="Verdana" w:cs="Tahoma"/>
        </w:rPr>
        <w:t>beschikken over een gemeenschappelijke leef- en / of ontspanningsruimte, gemeenschappelijke keuken en sanitaire voorz</w:t>
      </w:r>
      <w:r>
        <w:rPr>
          <w:rFonts w:ascii="Verdana" w:hAnsi="Verdana" w:cs="Tahoma"/>
        </w:rPr>
        <w:t xml:space="preserve">ieningen. De gebruikers van de zorggroepen </w:t>
      </w:r>
      <w:r w:rsidRPr="00B357EE">
        <w:rPr>
          <w:rFonts w:ascii="Verdana" w:hAnsi="Verdana" w:cs="Tahoma"/>
        </w:rPr>
        <w:t>hebben een individuele slaap</w:t>
      </w:r>
      <w:r>
        <w:rPr>
          <w:rFonts w:ascii="Verdana" w:hAnsi="Verdana" w:cs="Tahoma"/>
        </w:rPr>
        <w:t>kamer (in een beperkt aantal groepen is dit nog niet gerealiseerd en zijn er nog enkele gemeenschappelijke slaapkamers)</w:t>
      </w:r>
      <w:r w:rsidRPr="00B357EE">
        <w:rPr>
          <w:rFonts w:ascii="Verdana" w:hAnsi="Verdana" w:cs="Tahoma"/>
        </w:rPr>
        <w:t xml:space="preserve">. </w:t>
      </w:r>
    </w:p>
    <w:p w14:paraId="393BC33D" w14:textId="77777777" w:rsidR="00593503" w:rsidRDefault="00593503" w:rsidP="00593503">
      <w:pPr>
        <w:jc w:val="both"/>
        <w:rPr>
          <w:rFonts w:ascii="Verdana" w:hAnsi="Verdana" w:cs="Tahoma"/>
        </w:rPr>
      </w:pPr>
      <w:r w:rsidRPr="00B357EE">
        <w:rPr>
          <w:rFonts w:ascii="Verdana" w:hAnsi="Verdana" w:cs="Tahoma"/>
        </w:rPr>
        <w:t xml:space="preserve">De basisinrichting van de woon- en slaapruimtes wordt door de voorziening ter beschikking gesteld. De gebruikers mogen de inboedel van de kamer voorzien en/of aanvullen met persoonlijke zaken, na goedkeuring van het MFC. </w:t>
      </w:r>
    </w:p>
    <w:p w14:paraId="393BC33E" w14:textId="77777777" w:rsidR="00593503" w:rsidRDefault="00593503" w:rsidP="00593503">
      <w:pPr>
        <w:jc w:val="both"/>
        <w:rPr>
          <w:rFonts w:ascii="Verdana" w:hAnsi="Verdana" w:cs="Tahoma"/>
        </w:rPr>
      </w:pPr>
    </w:p>
    <w:p w14:paraId="393BC33F" w14:textId="77777777" w:rsidR="00593503" w:rsidRDefault="00593503" w:rsidP="00593503">
      <w:pPr>
        <w:jc w:val="both"/>
        <w:rPr>
          <w:rFonts w:ascii="Verdana" w:hAnsi="Verdana" w:cs="Tahoma"/>
          <w:b/>
          <w:u w:val="single"/>
        </w:rPr>
      </w:pPr>
      <w:r>
        <w:rPr>
          <w:rFonts w:ascii="Verdana" w:hAnsi="Verdana" w:cs="Tahoma"/>
          <w:b/>
          <w:u w:val="single"/>
        </w:rPr>
        <w:t>Busvervoer.</w:t>
      </w:r>
    </w:p>
    <w:p w14:paraId="393BC340" w14:textId="77777777" w:rsidR="00593503" w:rsidRDefault="00593503" w:rsidP="00593503">
      <w:pPr>
        <w:jc w:val="both"/>
        <w:rPr>
          <w:rFonts w:ascii="Verdana" w:hAnsi="Verdana" w:cs="Tahoma"/>
          <w:b/>
          <w:u w:val="single"/>
        </w:rPr>
      </w:pPr>
    </w:p>
    <w:p w14:paraId="393BC341" w14:textId="77777777" w:rsidR="00593503" w:rsidRPr="00B357EE" w:rsidRDefault="00593503" w:rsidP="00593503">
      <w:pPr>
        <w:jc w:val="both"/>
        <w:rPr>
          <w:rFonts w:ascii="Verdana" w:hAnsi="Verdana" w:cs="Tahoma"/>
        </w:rPr>
      </w:pPr>
      <w:r>
        <w:rPr>
          <w:rFonts w:ascii="Verdana" w:hAnsi="Verdana" w:cs="Tahoma"/>
        </w:rPr>
        <w:t xml:space="preserve">MFC </w:t>
      </w:r>
      <w:r w:rsidRPr="00B357EE">
        <w:rPr>
          <w:rFonts w:ascii="Verdana" w:hAnsi="Verdana" w:cs="Tahoma"/>
        </w:rPr>
        <w:t>De Hagewinde voorziet in een gemeenschappelijke vervoerdienst volgens de reglementering van het Vlaams Agentschap voor Personen met een Handicap en het buitengewoon onderwijs.</w:t>
      </w:r>
    </w:p>
    <w:p w14:paraId="393BC342" w14:textId="77777777" w:rsidR="00593503" w:rsidRDefault="00593503" w:rsidP="00593503">
      <w:pPr>
        <w:jc w:val="both"/>
        <w:rPr>
          <w:rFonts w:ascii="Verdana" w:hAnsi="Verdana" w:cs="Tahoma"/>
          <w:b/>
          <w:u w:val="single"/>
        </w:rPr>
      </w:pPr>
    </w:p>
    <w:p w14:paraId="393BC343" w14:textId="77777777" w:rsidR="00593503" w:rsidRPr="00B357EE" w:rsidRDefault="00593503" w:rsidP="00593503">
      <w:pPr>
        <w:ind w:left="567"/>
        <w:jc w:val="both"/>
        <w:rPr>
          <w:rFonts w:ascii="Verdana" w:hAnsi="Verdana" w:cs="Tahoma"/>
          <w:b/>
        </w:rPr>
      </w:pPr>
    </w:p>
    <w:p w14:paraId="393BC344" w14:textId="1B5DA94D" w:rsidR="00593503" w:rsidRPr="00C77408" w:rsidRDefault="00593503" w:rsidP="00593503">
      <w:pPr>
        <w:pBdr>
          <w:top w:val="single" w:sz="4" w:space="1" w:color="auto"/>
          <w:left w:val="single" w:sz="4" w:space="4" w:color="auto"/>
          <w:bottom w:val="single" w:sz="4" w:space="1" w:color="auto"/>
          <w:right w:val="single" w:sz="4" w:space="4" w:color="auto"/>
        </w:pBdr>
        <w:jc w:val="both"/>
        <w:rPr>
          <w:rFonts w:ascii="Verdana" w:hAnsi="Verdana" w:cs="Tahoma"/>
          <w:b/>
        </w:rPr>
      </w:pPr>
      <w:r w:rsidRPr="00C77408">
        <w:rPr>
          <w:rFonts w:ascii="Verdana" w:hAnsi="Verdana" w:cs="Tahoma"/>
          <w:b/>
        </w:rPr>
        <w:t xml:space="preserve">3. </w:t>
      </w:r>
      <w:r>
        <w:rPr>
          <w:rFonts w:ascii="Verdana" w:hAnsi="Verdana" w:cs="Tahoma"/>
          <w:b/>
        </w:rPr>
        <w:t>Voo</w:t>
      </w:r>
      <w:r w:rsidRPr="00C77408">
        <w:rPr>
          <w:rFonts w:ascii="Verdana" w:hAnsi="Verdana" w:cs="Tahoma"/>
          <w:b/>
        </w:rPr>
        <w:t>r</w:t>
      </w:r>
      <w:r>
        <w:rPr>
          <w:rFonts w:ascii="Verdana" w:hAnsi="Verdana" w:cs="Tahoma"/>
          <w:b/>
        </w:rPr>
        <w:t>waar</w:t>
      </w:r>
      <w:r w:rsidRPr="00C77408">
        <w:rPr>
          <w:rFonts w:ascii="Verdana" w:hAnsi="Verdana" w:cs="Tahoma"/>
          <w:b/>
        </w:rPr>
        <w:t>den</w:t>
      </w:r>
      <w:r>
        <w:rPr>
          <w:rFonts w:ascii="Verdana" w:hAnsi="Verdana" w:cs="Tahoma"/>
          <w:b/>
        </w:rPr>
        <w:t xml:space="preserve"> tot opname</w:t>
      </w:r>
      <w:r w:rsidR="003F6AE0">
        <w:rPr>
          <w:rFonts w:ascii="Verdana" w:hAnsi="Verdana" w:cs="Tahoma"/>
          <w:b/>
        </w:rPr>
        <w:t xml:space="preserve"> (niet</w:t>
      </w:r>
      <w:r w:rsidR="006A76C5">
        <w:rPr>
          <w:rFonts w:ascii="Verdana" w:hAnsi="Verdana" w:cs="Tahoma"/>
          <w:b/>
        </w:rPr>
        <w:t>-</w:t>
      </w:r>
      <w:r w:rsidR="003F6AE0">
        <w:rPr>
          <w:rFonts w:ascii="Verdana" w:hAnsi="Verdana" w:cs="Tahoma"/>
          <w:b/>
        </w:rPr>
        <w:t>rechtstreeks toegankelijke zorg en ondersteuning)</w:t>
      </w:r>
    </w:p>
    <w:p w14:paraId="393BC345" w14:textId="77777777" w:rsidR="00593503" w:rsidRDefault="00593503" w:rsidP="00593503">
      <w:pPr>
        <w:jc w:val="both"/>
        <w:rPr>
          <w:rFonts w:ascii="Verdana" w:hAnsi="Verdana" w:cs="Tahoma"/>
        </w:rPr>
      </w:pPr>
    </w:p>
    <w:p w14:paraId="393BC346" w14:textId="77777777" w:rsidR="00593503" w:rsidRDefault="00593503" w:rsidP="00593503">
      <w:pPr>
        <w:jc w:val="both"/>
        <w:rPr>
          <w:rFonts w:ascii="Verdana" w:hAnsi="Verdana" w:cs="Tahoma"/>
        </w:rPr>
      </w:pPr>
      <w:r>
        <w:rPr>
          <w:rFonts w:ascii="Verdana" w:hAnsi="Verdana" w:cs="Tahoma"/>
        </w:rPr>
        <w:t xml:space="preserve">3.1. </w:t>
      </w:r>
      <w:r w:rsidRPr="00B357EE">
        <w:rPr>
          <w:rFonts w:ascii="Verdana" w:hAnsi="Verdana" w:cs="Tahoma"/>
        </w:rPr>
        <w:t xml:space="preserve">Vóór de opname zijn alle nodige stappen </w:t>
      </w:r>
      <w:r>
        <w:rPr>
          <w:rFonts w:ascii="Verdana" w:hAnsi="Verdana" w:cs="Tahoma"/>
        </w:rPr>
        <w:t>ondernomen om over een passende indicatiestelling te beschikken, toegekend door de Intersectorale Toegangspoort.</w:t>
      </w:r>
      <w:r w:rsidRPr="00B357EE">
        <w:rPr>
          <w:rFonts w:ascii="Verdana" w:hAnsi="Verdana" w:cs="Tahoma"/>
        </w:rPr>
        <w:t xml:space="preserve"> </w:t>
      </w:r>
    </w:p>
    <w:p w14:paraId="393BC347" w14:textId="77777777" w:rsidR="00593503" w:rsidRDefault="00593503" w:rsidP="00593503">
      <w:pPr>
        <w:ind w:left="705" w:hanging="705"/>
        <w:jc w:val="both"/>
        <w:rPr>
          <w:rFonts w:ascii="Verdana" w:hAnsi="Verdana" w:cs="Tahoma"/>
        </w:rPr>
      </w:pPr>
      <w:r w:rsidRPr="00B357EE">
        <w:rPr>
          <w:rFonts w:ascii="Verdana" w:hAnsi="Verdana" w:cs="Tahoma"/>
        </w:rPr>
        <w:t>Hiertoe verstrekken de ouders/wettelijke vertegenwoordigers alle noodzakelijke informatie</w:t>
      </w:r>
    </w:p>
    <w:p w14:paraId="4C6CED92" w14:textId="77777777" w:rsidR="00006E3C" w:rsidRDefault="00593503" w:rsidP="00593503">
      <w:pPr>
        <w:ind w:left="705" w:hanging="705"/>
        <w:jc w:val="both"/>
        <w:rPr>
          <w:rFonts w:ascii="Verdana" w:hAnsi="Verdana" w:cs="Tahoma"/>
        </w:rPr>
      </w:pPr>
      <w:r w:rsidRPr="00B357EE">
        <w:rPr>
          <w:rFonts w:ascii="Verdana" w:hAnsi="Verdana" w:cs="Tahoma"/>
        </w:rPr>
        <w:t>aan het betrokken multidisciplinair team</w:t>
      </w:r>
      <w:r>
        <w:rPr>
          <w:rFonts w:ascii="Verdana" w:hAnsi="Verdana" w:cs="Tahoma"/>
        </w:rPr>
        <w:t>.</w:t>
      </w:r>
      <w:r w:rsidRPr="00B357EE">
        <w:rPr>
          <w:rFonts w:ascii="Verdana" w:hAnsi="Verdana" w:cs="Tahoma"/>
        </w:rPr>
        <w:t xml:space="preserve"> </w:t>
      </w:r>
    </w:p>
    <w:p w14:paraId="5F00E3BC" w14:textId="77777777" w:rsidR="00006E3C" w:rsidRPr="00006E3C" w:rsidRDefault="00006E3C" w:rsidP="00593503">
      <w:pPr>
        <w:ind w:left="705" w:hanging="705"/>
        <w:jc w:val="both"/>
        <w:rPr>
          <w:rFonts w:ascii="Verdana" w:hAnsi="Verdana" w:cs="Tahoma"/>
          <w:color w:val="FF0000"/>
        </w:rPr>
      </w:pPr>
    </w:p>
    <w:p w14:paraId="03F5428E" w14:textId="77777777" w:rsidR="00006E3C" w:rsidRPr="006A76C5" w:rsidRDefault="00006E3C" w:rsidP="00006E3C">
      <w:pPr>
        <w:jc w:val="both"/>
        <w:rPr>
          <w:rFonts w:ascii="Verdana" w:hAnsi="Verdana" w:cs="Tahoma"/>
        </w:rPr>
      </w:pPr>
      <w:r w:rsidRPr="006A76C5">
        <w:rPr>
          <w:rFonts w:ascii="Verdana" w:hAnsi="Verdana" w:cs="Tahoma"/>
        </w:rPr>
        <w:t>3.2. Voor de jongeren die geplaatst zijn via een gemandateerde voorziening of de jeugdrechtbank  dienen de nodige afspraken gemaakt worden met plaatsende instantie.</w:t>
      </w:r>
    </w:p>
    <w:p w14:paraId="393BC348" w14:textId="2ECCDADE" w:rsidR="00593503" w:rsidRPr="00006E3C" w:rsidRDefault="00593503" w:rsidP="00593503">
      <w:pPr>
        <w:ind w:left="705" w:hanging="705"/>
        <w:jc w:val="both"/>
        <w:rPr>
          <w:rFonts w:ascii="Verdana" w:hAnsi="Verdana" w:cs="Tahoma"/>
          <w:color w:val="FF0000"/>
        </w:rPr>
      </w:pPr>
      <w:r w:rsidRPr="00006E3C">
        <w:rPr>
          <w:rFonts w:ascii="Verdana" w:hAnsi="Verdana" w:cs="Tahoma"/>
          <w:color w:val="FF0000"/>
        </w:rPr>
        <w:t xml:space="preserve"> </w:t>
      </w:r>
    </w:p>
    <w:p w14:paraId="393BC34A" w14:textId="7334C0B7" w:rsidR="00593503" w:rsidRDefault="009F2C9C" w:rsidP="00593503">
      <w:pPr>
        <w:jc w:val="both"/>
        <w:rPr>
          <w:rFonts w:ascii="Verdana" w:hAnsi="Verdana" w:cs="Tahoma"/>
        </w:rPr>
      </w:pPr>
      <w:r>
        <w:rPr>
          <w:rFonts w:ascii="Verdana" w:hAnsi="Verdana" w:cs="Tahoma"/>
        </w:rPr>
        <w:t>3.3</w:t>
      </w:r>
      <w:r w:rsidR="00593503">
        <w:rPr>
          <w:rFonts w:ascii="Verdana" w:hAnsi="Verdana" w:cs="Tahoma"/>
        </w:rPr>
        <w:t xml:space="preserve"> </w:t>
      </w:r>
      <w:r w:rsidR="00593503" w:rsidRPr="00C77408">
        <w:rPr>
          <w:rFonts w:ascii="Verdana" w:hAnsi="Verdana" w:cs="Tahoma"/>
        </w:rPr>
        <w:t xml:space="preserve">De ouders/wettelijk vertegenwoordigers verbinden er zich toe aan </w:t>
      </w:r>
      <w:r>
        <w:rPr>
          <w:rFonts w:ascii="Verdana" w:hAnsi="Verdana" w:cs="Tahoma"/>
        </w:rPr>
        <w:t>het MFC</w:t>
      </w:r>
      <w:r w:rsidR="00593503" w:rsidRPr="00C77408">
        <w:rPr>
          <w:rFonts w:ascii="Verdana" w:hAnsi="Verdana" w:cs="Tahoma"/>
        </w:rPr>
        <w:t xml:space="preserve"> </w:t>
      </w:r>
      <w:r w:rsidR="00831B3D">
        <w:rPr>
          <w:rFonts w:ascii="Verdana" w:hAnsi="Verdana" w:cs="Tahoma"/>
        </w:rPr>
        <w:t xml:space="preserve">alle relevante </w:t>
      </w:r>
      <w:r w:rsidR="00831B3D" w:rsidRPr="006A76C5">
        <w:rPr>
          <w:rFonts w:ascii="Verdana" w:hAnsi="Verdana" w:cs="Tahoma"/>
        </w:rPr>
        <w:t>documenten te bezorgen die nodig zijn om de passende zorg en ondersteuning te kunnen bieden</w:t>
      </w:r>
      <w:r w:rsidR="00831B3D">
        <w:rPr>
          <w:rFonts w:ascii="Verdana" w:hAnsi="Verdana" w:cs="Tahoma"/>
        </w:rPr>
        <w:t xml:space="preserve">. </w:t>
      </w:r>
    </w:p>
    <w:p w14:paraId="393BC34B" w14:textId="77777777" w:rsidR="00593503" w:rsidRPr="00C77408" w:rsidRDefault="00593503" w:rsidP="00593503">
      <w:pPr>
        <w:jc w:val="both"/>
        <w:rPr>
          <w:rFonts w:ascii="Verdana" w:hAnsi="Verdana" w:cs="Tahoma"/>
        </w:rPr>
      </w:pPr>
    </w:p>
    <w:p w14:paraId="141C3AE6" w14:textId="478E5DDA" w:rsidR="004D4292" w:rsidRDefault="009F2C9C" w:rsidP="00593503">
      <w:pPr>
        <w:jc w:val="both"/>
        <w:rPr>
          <w:rFonts w:ascii="Verdana" w:hAnsi="Verdana" w:cs="Tahoma"/>
        </w:rPr>
      </w:pPr>
      <w:r>
        <w:rPr>
          <w:rFonts w:ascii="Verdana" w:hAnsi="Verdana" w:cs="Tahoma"/>
        </w:rPr>
        <w:lastRenderedPageBreak/>
        <w:t>3.4</w:t>
      </w:r>
      <w:r w:rsidR="00593503">
        <w:rPr>
          <w:rFonts w:ascii="Verdana" w:hAnsi="Verdana" w:cs="Tahoma"/>
        </w:rPr>
        <w:t xml:space="preserve"> </w:t>
      </w:r>
      <w:r w:rsidR="007741A9">
        <w:rPr>
          <w:rFonts w:ascii="Verdana" w:hAnsi="Verdana" w:cs="Tahoma"/>
        </w:rPr>
        <w:t>Er wordt</w:t>
      </w:r>
      <w:r w:rsidR="00333769" w:rsidRPr="00BD335A">
        <w:rPr>
          <w:rFonts w:ascii="Verdana" w:hAnsi="Verdana" w:cs="Tahoma"/>
        </w:rPr>
        <w:t xml:space="preserve"> in overleg met de gebruiker een </w:t>
      </w:r>
      <w:r w:rsidR="009F3819" w:rsidRPr="00BD335A">
        <w:rPr>
          <w:rFonts w:ascii="Verdana" w:hAnsi="Verdana" w:cs="Tahoma"/>
        </w:rPr>
        <w:t xml:space="preserve">schriftelijke </w:t>
      </w:r>
      <w:r w:rsidR="00333769" w:rsidRPr="00BD335A">
        <w:rPr>
          <w:rFonts w:ascii="Verdana" w:hAnsi="Verdana" w:cs="Tahoma"/>
        </w:rPr>
        <w:t xml:space="preserve">individuele overeenkomst opgesteld op basis van de noden en mogelijkheden van de gebruiker. </w:t>
      </w:r>
      <w:r w:rsidR="004D4292">
        <w:rPr>
          <w:rFonts w:ascii="Verdana" w:hAnsi="Verdana" w:cs="Tahoma"/>
        </w:rPr>
        <w:t>Dit overleg gebeurt op een wijze die aangepast is aan de persoon met een handicap.</w:t>
      </w:r>
      <w:r w:rsidR="00F5080E">
        <w:rPr>
          <w:rFonts w:ascii="Verdana" w:hAnsi="Verdana" w:cs="Tahoma"/>
        </w:rPr>
        <w:t xml:space="preserve"> </w:t>
      </w:r>
    </w:p>
    <w:p w14:paraId="393BC34C" w14:textId="1A0C511D" w:rsidR="00593503" w:rsidRDefault="00333769" w:rsidP="00593503">
      <w:pPr>
        <w:jc w:val="both"/>
        <w:rPr>
          <w:rFonts w:ascii="Verdana" w:hAnsi="Verdana" w:cs="Tahoma"/>
          <w:color w:val="FF0000"/>
        </w:rPr>
      </w:pPr>
      <w:r w:rsidRPr="00BD335A">
        <w:rPr>
          <w:rFonts w:ascii="Verdana" w:hAnsi="Verdana" w:cs="Tahoma"/>
        </w:rPr>
        <w:t xml:space="preserve">Deze </w:t>
      </w:r>
      <w:r w:rsidR="00B061CE" w:rsidRPr="00BD335A">
        <w:rPr>
          <w:rFonts w:ascii="Verdana" w:hAnsi="Verdana" w:cs="Tahoma"/>
        </w:rPr>
        <w:t>ov</w:t>
      </w:r>
      <w:r w:rsidR="002C2990" w:rsidRPr="00BD335A">
        <w:rPr>
          <w:rFonts w:ascii="Verdana" w:hAnsi="Verdana" w:cs="Tahoma"/>
        </w:rPr>
        <w:t>e</w:t>
      </w:r>
      <w:r w:rsidRPr="00BD335A">
        <w:rPr>
          <w:rFonts w:ascii="Verdana" w:hAnsi="Verdana" w:cs="Tahoma"/>
        </w:rPr>
        <w:t xml:space="preserve">reenkomst wordt </w:t>
      </w:r>
      <w:r w:rsidR="005604ED" w:rsidRPr="00BD335A">
        <w:rPr>
          <w:rFonts w:ascii="Verdana" w:hAnsi="Verdana" w:cs="Tahoma"/>
        </w:rPr>
        <w:t>opgesteld</w:t>
      </w:r>
      <w:r w:rsidRPr="00BD335A">
        <w:rPr>
          <w:rFonts w:ascii="Verdana" w:hAnsi="Verdana" w:cs="Tahoma"/>
        </w:rPr>
        <w:t xml:space="preserve"> op </w:t>
      </w:r>
      <w:r w:rsidR="005604ED" w:rsidRPr="00BD335A">
        <w:rPr>
          <w:rFonts w:ascii="Verdana" w:hAnsi="Verdana" w:cs="Tahoma"/>
        </w:rPr>
        <w:t>basis van d</w:t>
      </w:r>
      <w:r w:rsidRPr="00BD335A">
        <w:rPr>
          <w:rFonts w:ascii="Verdana" w:hAnsi="Verdana" w:cs="Tahoma"/>
        </w:rPr>
        <w:t>e</w:t>
      </w:r>
      <w:r w:rsidR="005604ED" w:rsidRPr="00BD335A">
        <w:rPr>
          <w:rFonts w:ascii="Verdana" w:hAnsi="Verdana" w:cs="Tahoma"/>
        </w:rPr>
        <w:t xml:space="preserve"> on</w:t>
      </w:r>
      <w:r w:rsidRPr="00BD335A">
        <w:rPr>
          <w:rFonts w:ascii="Verdana" w:hAnsi="Verdana" w:cs="Tahoma"/>
        </w:rPr>
        <w:t>d</w:t>
      </w:r>
      <w:r w:rsidR="005604ED" w:rsidRPr="00BD335A">
        <w:rPr>
          <w:rFonts w:ascii="Verdana" w:hAnsi="Verdana" w:cs="Tahoma"/>
        </w:rPr>
        <w:t>ersteuningsfuncties</w:t>
      </w:r>
      <w:r w:rsidR="00BD335A">
        <w:rPr>
          <w:rFonts w:ascii="Verdana" w:hAnsi="Verdana" w:cs="Tahoma"/>
        </w:rPr>
        <w:t>, vermeld in artikel 10 van het besluit van 26 februari 2016 MFC</w:t>
      </w:r>
      <w:r w:rsidRPr="00BD335A">
        <w:rPr>
          <w:rFonts w:ascii="Verdana" w:hAnsi="Verdana" w:cs="Tahoma"/>
        </w:rPr>
        <w:t xml:space="preserve">. Per vorm van </w:t>
      </w:r>
      <w:r w:rsidR="005604ED" w:rsidRPr="00BD335A">
        <w:rPr>
          <w:rFonts w:ascii="Verdana" w:hAnsi="Verdana" w:cs="Tahoma"/>
        </w:rPr>
        <w:t>ondersteuning</w:t>
      </w:r>
      <w:r w:rsidRPr="00BD335A">
        <w:rPr>
          <w:rFonts w:ascii="Verdana" w:hAnsi="Verdana" w:cs="Tahoma"/>
        </w:rPr>
        <w:t xml:space="preserve"> wordt de </w:t>
      </w:r>
      <w:r w:rsidR="005604ED" w:rsidRPr="00BD335A">
        <w:rPr>
          <w:rFonts w:ascii="Verdana" w:hAnsi="Verdana" w:cs="Tahoma"/>
        </w:rPr>
        <w:t>frequentie en de duur van d</w:t>
      </w:r>
      <w:r w:rsidRPr="00BD335A">
        <w:rPr>
          <w:rFonts w:ascii="Verdana" w:hAnsi="Verdana" w:cs="Tahoma"/>
        </w:rPr>
        <w:t>e</w:t>
      </w:r>
      <w:r w:rsidR="005604ED" w:rsidRPr="00BD335A">
        <w:rPr>
          <w:rFonts w:ascii="Verdana" w:hAnsi="Verdana" w:cs="Tahoma"/>
        </w:rPr>
        <w:t xml:space="preserve"> </w:t>
      </w:r>
      <w:r w:rsidRPr="00BD335A">
        <w:rPr>
          <w:rFonts w:ascii="Verdana" w:hAnsi="Verdana" w:cs="Tahoma"/>
        </w:rPr>
        <w:t>ondersteuning bepaald</w:t>
      </w:r>
      <w:r w:rsidR="005604ED" w:rsidRPr="00BD335A">
        <w:rPr>
          <w:rFonts w:ascii="Verdana" w:hAnsi="Verdana" w:cs="Tahoma"/>
        </w:rPr>
        <w:t xml:space="preserve">. </w:t>
      </w:r>
    </w:p>
    <w:p w14:paraId="4A63836E" w14:textId="77777777" w:rsidR="004535D3" w:rsidRDefault="004535D3" w:rsidP="00593503">
      <w:pPr>
        <w:jc w:val="both"/>
        <w:rPr>
          <w:rFonts w:ascii="Verdana" w:hAnsi="Verdana" w:cs="Tahoma"/>
          <w:color w:val="FF0000"/>
        </w:rPr>
      </w:pPr>
    </w:p>
    <w:p w14:paraId="0EDC40C1" w14:textId="77777777" w:rsidR="00593503" w:rsidRPr="00DE1679" w:rsidRDefault="00593503" w:rsidP="00593503">
      <w:pPr>
        <w:jc w:val="both"/>
        <w:rPr>
          <w:rFonts w:ascii="Verdana" w:hAnsi="Verdana" w:cs="Tahoma"/>
        </w:rPr>
      </w:pPr>
    </w:p>
    <w:p w14:paraId="393BC34E" w14:textId="13819954" w:rsidR="00593503" w:rsidRPr="00C77408" w:rsidRDefault="00593503" w:rsidP="00593503">
      <w:pPr>
        <w:pBdr>
          <w:top w:val="single" w:sz="4" w:space="1" w:color="auto"/>
          <w:left w:val="single" w:sz="4" w:space="4" w:color="auto"/>
          <w:bottom w:val="single" w:sz="4" w:space="1" w:color="auto"/>
          <w:right w:val="single" w:sz="4" w:space="4" w:color="auto"/>
        </w:pBdr>
        <w:jc w:val="both"/>
        <w:rPr>
          <w:rFonts w:ascii="Verdana" w:hAnsi="Verdana" w:cs="Tahoma"/>
          <w:b/>
        </w:rPr>
      </w:pPr>
      <w:r w:rsidRPr="00C77408">
        <w:rPr>
          <w:rFonts w:ascii="Verdana" w:hAnsi="Verdana" w:cs="Tahoma"/>
          <w:b/>
        </w:rPr>
        <w:t xml:space="preserve">4. </w:t>
      </w:r>
      <w:r>
        <w:rPr>
          <w:rFonts w:ascii="Verdana" w:hAnsi="Verdana" w:cs="Tahoma"/>
          <w:b/>
        </w:rPr>
        <w:t xml:space="preserve">Beëindiging van de </w:t>
      </w:r>
      <w:r w:rsidR="002454A1" w:rsidRPr="00F253CB">
        <w:rPr>
          <w:rFonts w:ascii="Verdana" w:hAnsi="Verdana" w:cs="Tahoma"/>
          <w:b/>
        </w:rPr>
        <w:t>zorg en ondersteuning</w:t>
      </w:r>
      <w:r w:rsidR="008E345B">
        <w:rPr>
          <w:rFonts w:ascii="Verdana" w:hAnsi="Verdana" w:cs="Tahoma"/>
          <w:b/>
        </w:rPr>
        <w:t>, opzegtermijnen en verbrekingsvergoedingen</w:t>
      </w:r>
      <w:r>
        <w:rPr>
          <w:rFonts w:ascii="Verdana" w:hAnsi="Verdana" w:cs="Tahoma"/>
          <w:b/>
        </w:rPr>
        <w:t xml:space="preserve">     </w:t>
      </w:r>
    </w:p>
    <w:p w14:paraId="393BC34F" w14:textId="77777777" w:rsidR="00593503" w:rsidRDefault="00593503" w:rsidP="00593503">
      <w:pPr>
        <w:ind w:left="360" w:hanging="360"/>
        <w:jc w:val="both"/>
        <w:rPr>
          <w:rFonts w:ascii="Verdana" w:hAnsi="Verdana" w:cs="Tahoma"/>
        </w:rPr>
      </w:pPr>
    </w:p>
    <w:p w14:paraId="393BC350" w14:textId="43E3A986" w:rsidR="00593503" w:rsidRDefault="00593503" w:rsidP="00593503">
      <w:pPr>
        <w:ind w:left="360" w:hanging="360"/>
        <w:jc w:val="both"/>
        <w:rPr>
          <w:rFonts w:ascii="Verdana" w:hAnsi="Verdana" w:cs="Tahoma"/>
        </w:rPr>
      </w:pPr>
      <w:r w:rsidRPr="00B357EE">
        <w:rPr>
          <w:rFonts w:ascii="Verdana" w:hAnsi="Verdana" w:cs="Tahoma"/>
        </w:rPr>
        <w:t xml:space="preserve">De voorziening </w:t>
      </w:r>
      <w:r>
        <w:rPr>
          <w:rFonts w:ascii="Verdana" w:hAnsi="Verdana" w:cs="Tahoma"/>
        </w:rPr>
        <w:t xml:space="preserve">zal de </w:t>
      </w:r>
      <w:r w:rsidR="00CB498E" w:rsidRPr="00F253CB">
        <w:rPr>
          <w:rFonts w:ascii="Verdana" w:hAnsi="Verdana" w:cs="Tahoma"/>
        </w:rPr>
        <w:t>zorg en ondersteuning</w:t>
      </w:r>
      <w:r w:rsidR="00CB498E">
        <w:rPr>
          <w:rFonts w:ascii="Verdana" w:hAnsi="Verdana" w:cs="Tahoma"/>
          <w:color w:val="FF0000"/>
        </w:rPr>
        <w:t xml:space="preserve"> </w:t>
      </w:r>
      <w:r>
        <w:rPr>
          <w:rFonts w:ascii="Verdana" w:hAnsi="Verdana" w:cs="Tahoma"/>
        </w:rPr>
        <w:t>niet</w:t>
      </w:r>
      <w:r w:rsidR="003E74A4">
        <w:rPr>
          <w:rFonts w:ascii="Verdana" w:hAnsi="Verdana" w:cs="Tahoma"/>
        </w:rPr>
        <w:t xml:space="preserve"> eenzijdig</w:t>
      </w:r>
      <w:r>
        <w:rPr>
          <w:rFonts w:ascii="Verdana" w:hAnsi="Verdana" w:cs="Tahoma"/>
        </w:rPr>
        <w:t xml:space="preserve"> beëindigen tenzij :</w:t>
      </w:r>
    </w:p>
    <w:p w14:paraId="393BC351" w14:textId="23D1D4F6" w:rsidR="00593503" w:rsidRPr="00B357EE" w:rsidRDefault="003E74A4" w:rsidP="00593503">
      <w:pPr>
        <w:numPr>
          <w:ilvl w:val="0"/>
          <w:numId w:val="12"/>
        </w:numPr>
        <w:jc w:val="both"/>
        <w:rPr>
          <w:rFonts w:ascii="Verdana" w:hAnsi="Verdana" w:cs="Tahoma"/>
          <w:b/>
        </w:rPr>
      </w:pPr>
      <w:r>
        <w:rPr>
          <w:rFonts w:ascii="Verdana" w:hAnsi="Verdana" w:cs="Tahoma"/>
        </w:rPr>
        <w:t xml:space="preserve">ingeval van overmacht </w:t>
      </w:r>
    </w:p>
    <w:p w14:paraId="393BC352" w14:textId="77777777" w:rsidR="00593503" w:rsidRPr="00DE1679" w:rsidRDefault="00593503" w:rsidP="00593503">
      <w:pPr>
        <w:numPr>
          <w:ilvl w:val="0"/>
          <w:numId w:val="12"/>
        </w:numPr>
        <w:jc w:val="both"/>
        <w:rPr>
          <w:rFonts w:ascii="Verdana" w:hAnsi="Verdana" w:cs="Tahoma"/>
        </w:rPr>
      </w:pPr>
      <w:r w:rsidRPr="00DE1679">
        <w:rPr>
          <w:rFonts w:ascii="Verdana" w:hAnsi="Verdana" w:cs="Tahoma"/>
        </w:rPr>
        <w:t>om redenen voortvloeiend uit de beslissing van Intersectorale To</w:t>
      </w:r>
      <w:r>
        <w:rPr>
          <w:rFonts w:ascii="Verdana" w:hAnsi="Verdana" w:cs="Tahoma"/>
        </w:rPr>
        <w:t>e</w:t>
      </w:r>
      <w:r w:rsidRPr="00DE1679">
        <w:rPr>
          <w:rFonts w:ascii="Verdana" w:hAnsi="Verdana" w:cs="Tahoma"/>
        </w:rPr>
        <w:t xml:space="preserve">gangspoort </w:t>
      </w:r>
    </w:p>
    <w:p w14:paraId="393BC353" w14:textId="51FD479F" w:rsidR="00593503" w:rsidRPr="00B357EE" w:rsidRDefault="00593503" w:rsidP="00593503">
      <w:pPr>
        <w:numPr>
          <w:ilvl w:val="0"/>
          <w:numId w:val="12"/>
        </w:numPr>
        <w:jc w:val="both"/>
        <w:rPr>
          <w:rFonts w:ascii="Verdana" w:hAnsi="Verdana" w:cs="Tahoma"/>
          <w:b/>
        </w:rPr>
      </w:pPr>
      <w:r w:rsidRPr="00B357EE">
        <w:rPr>
          <w:rFonts w:ascii="Verdana" w:hAnsi="Verdana" w:cs="Tahoma"/>
        </w:rPr>
        <w:t xml:space="preserve">de gebruiker niet meer beantwoordt aan de opnamevoorwaarden zoals bepaald in </w:t>
      </w:r>
      <w:r w:rsidR="00B061CE" w:rsidRPr="00B061CE">
        <w:rPr>
          <w:rFonts w:ascii="Verdana" w:hAnsi="Verdana" w:cs="Tahoma"/>
          <w:color w:val="FF0000"/>
        </w:rPr>
        <w:t xml:space="preserve"> </w:t>
      </w:r>
      <w:r w:rsidR="00B061CE" w:rsidRPr="00F253CB">
        <w:rPr>
          <w:rFonts w:ascii="Verdana" w:hAnsi="Verdana" w:cs="Tahoma"/>
        </w:rPr>
        <w:t>collectieve rechten en plichten</w:t>
      </w:r>
      <w:r w:rsidRPr="00B357EE">
        <w:rPr>
          <w:rFonts w:ascii="Verdana" w:hAnsi="Verdana" w:cs="Tahoma"/>
        </w:rPr>
        <w:t>.</w:t>
      </w:r>
    </w:p>
    <w:p w14:paraId="393BC354" w14:textId="77777777" w:rsidR="00593503" w:rsidRPr="00B357EE" w:rsidRDefault="00593503" w:rsidP="00593503">
      <w:pPr>
        <w:numPr>
          <w:ilvl w:val="0"/>
          <w:numId w:val="12"/>
        </w:numPr>
        <w:jc w:val="both"/>
        <w:rPr>
          <w:rFonts w:ascii="Verdana" w:hAnsi="Verdana" w:cs="Tahoma"/>
          <w:b/>
        </w:rPr>
      </w:pPr>
      <w:r w:rsidRPr="00B357EE">
        <w:rPr>
          <w:rFonts w:ascii="Verdana" w:hAnsi="Verdana" w:cs="Tahoma"/>
        </w:rPr>
        <w:t xml:space="preserve">de geestelijke en/of lichamelijke toestand van de gebruiker dermate gewijzigd is dat het zorgaanbod van de voorziening niet meer kan beantwoorden aan de noden en de zorgvragen van de gebruiker. </w:t>
      </w:r>
    </w:p>
    <w:p w14:paraId="393BC355" w14:textId="0B4B3416" w:rsidR="00593503" w:rsidRPr="00B357EE" w:rsidRDefault="00593503" w:rsidP="00593503">
      <w:pPr>
        <w:numPr>
          <w:ilvl w:val="0"/>
          <w:numId w:val="12"/>
        </w:numPr>
        <w:jc w:val="both"/>
        <w:rPr>
          <w:rFonts w:ascii="Verdana" w:hAnsi="Verdana" w:cs="Tahoma"/>
          <w:b/>
        </w:rPr>
      </w:pPr>
      <w:r w:rsidRPr="00B357EE">
        <w:rPr>
          <w:rFonts w:ascii="Verdana" w:hAnsi="Verdana" w:cs="Tahoma"/>
        </w:rPr>
        <w:t>bij het</w:t>
      </w:r>
      <w:r w:rsidR="007741A9">
        <w:rPr>
          <w:rFonts w:ascii="Verdana" w:hAnsi="Verdana" w:cs="Tahoma"/>
        </w:rPr>
        <w:t xml:space="preserve"> niet nakomen door de gebruiker of de </w:t>
      </w:r>
      <w:r w:rsidRPr="00B357EE">
        <w:rPr>
          <w:rFonts w:ascii="Verdana" w:hAnsi="Verdana" w:cs="Tahoma"/>
        </w:rPr>
        <w:t xml:space="preserve">wettelijke vertegenwoordiger van de in </w:t>
      </w:r>
      <w:r w:rsidR="00B061CE" w:rsidRPr="00F253CB">
        <w:rPr>
          <w:rFonts w:ascii="Verdana" w:hAnsi="Verdana" w:cs="Tahoma"/>
        </w:rPr>
        <w:t xml:space="preserve">de individuele dienstverleningsovereenkomst en de collectieve rechten en plichten </w:t>
      </w:r>
      <w:r w:rsidRPr="00B357EE">
        <w:rPr>
          <w:rFonts w:ascii="Verdana" w:hAnsi="Verdana" w:cs="Tahoma"/>
        </w:rPr>
        <w:t>vastgestelde afspraken en verplichtingen</w:t>
      </w:r>
      <w:r>
        <w:rPr>
          <w:rFonts w:ascii="Verdana" w:hAnsi="Verdana" w:cs="Tahoma"/>
        </w:rPr>
        <w:t>.</w:t>
      </w:r>
      <w:r w:rsidRPr="00B357EE">
        <w:rPr>
          <w:rFonts w:ascii="Verdana" w:hAnsi="Verdana" w:cs="Tahoma"/>
        </w:rPr>
        <w:t xml:space="preserve"> </w:t>
      </w:r>
    </w:p>
    <w:p w14:paraId="393BC356" w14:textId="6636CA97" w:rsidR="00593503" w:rsidRPr="00B357EE" w:rsidRDefault="00593503" w:rsidP="00593503">
      <w:pPr>
        <w:numPr>
          <w:ilvl w:val="0"/>
          <w:numId w:val="12"/>
        </w:numPr>
        <w:jc w:val="both"/>
        <w:rPr>
          <w:rFonts w:ascii="Verdana" w:hAnsi="Verdana" w:cs="Tahoma"/>
          <w:b/>
        </w:rPr>
      </w:pPr>
      <w:r w:rsidRPr="00B357EE">
        <w:rPr>
          <w:rFonts w:ascii="Verdana" w:hAnsi="Verdana" w:cs="Tahoma"/>
        </w:rPr>
        <w:t xml:space="preserve">de gebruiker of zijn vertegenwoordiger bedrieglijke gegevens heeft verstrekt over de verklaring op erewoord, zoals vermeld in </w:t>
      </w:r>
      <w:r w:rsidR="00B061CE" w:rsidRPr="00F253CB">
        <w:rPr>
          <w:rFonts w:ascii="Verdana" w:hAnsi="Verdana" w:cs="Tahoma"/>
        </w:rPr>
        <w:t>de collectieve rechten en plichten</w:t>
      </w:r>
      <w:r w:rsidRPr="00F253CB">
        <w:rPr>
          <w:rFonts w:ascii="Verdana" w:hAnsi="Verdana" w:cs="Tahoma"/>
        </w:rPr>
        <w:t xml:space="preserve">. </w:t>
      </w:r>
    </w:p>
    <w:p w14:paraId="393BC357" w14:textId="77777777" w:rsidR="00593503" w:rsidRPr="00B357EE" w:rsidRDefault="00593503" w:rsidP="00593503">
      <w:pPr>
        <w:numPr>
          <w:ilvl w:val="0"/>
          <w:numId w:val="12"/>
        </w:numPr>
        <w:jc w:val="both"/>
        <w:rPr>
          <w:rFonts w:ascii="Verdana" w:hAnsi="Verdana" w:cs="Tahoma"/>
          <w:b/>
        </w:rPr>
      </w:pPr>
      <w:r w:rsidRPr="00B357EE">
        <w:rPr>
          <w:rFonts w:ascii="Verdana" w:hAnsi="Verdana" w:cs="Tahoma"/>
        </w:rPr>
        <w:t xml:space="preserve">de gebruiker of zijn vertegenwoordiger geen overeenkomst sluit met het agentschap omdat hij een vergoeding voor hulp aan derden of ondersteuning door een voorziening heeft ontvangen en weigert die vergoeding voor de ondersteuning aan te wenden of de verplichtingen aan die overeenkomst. </w:t>
      </w:r>
    </w:p>
    <w:p w14:paraId="0EFE79EB" w14:textId="77777777" w:rsidR="00A316B7" w:rsidRDefault="00A316B7" w:rsidP="008E345B">
      <w:pPr>
        <w:rPr>
          <w:rFonts w:ascii="Verdana" w:hAnsi="Verdana"/>
        </w:rPr>
      </w:pPr>
    </w:p>
    <w:p w14:paraId="3C5A7F15" w14:textId="30A17A1F" w:rsidR="008E345B" w:rsidRPr="008E345B" w:rsidRDefault="008E345B" w:rsidP="008E345B">
      <w:pPr>
        <w:rPr>
          <w:rFonts w:ascii="Verdana" w:hAnsi="Verdana"/>
        </w:rPr>
      </w:pPr>
      <w:r w:rsidRPr="008E345B">
        <w:rPr>
          <w:rFonts w:ascii="Verdana" w:hAnsi="Verdana"/>
        </w:rPr>
        <w:t>De voorziening motiveert schriftelijk het eenzijdige ontslag of beëindiging van de ondersteuning.</w:t>
      </w:r>
    </w:p>
    <w:p w14:paraId="76CA11C2" w14:textId="77777777" w:rsidR="008E345B" w:rsidRDefault="008E345B" w:rsidP="00593503">
      <w:pPr>
        <w:spacing w:line="360" w:lineRule="auto"/>
        <w:jc w:val="both"/>
        <w:rPr>
          <w:rFonts w:ascii="Verdana" w:hAnsi="Verdana" w:cs="Tahoma"/>
        </w:rPr>
      </w:pPr>
    </w:p>
    <w:p w14:paraId="3DD6D153" w14:textId="3D054FC1" w:rsidR="008E345B" w:rsidRPr="00E5491A" w:rsidRDefault="00E5491A" w:rsidP="00593503">
      <w:pPr>
        <w:spacing w:line="360" w:lineRule="auto"/>
        <w:jc w:val="both"/>
        <w:rPr>
          <w:rFonts w:ascii="Verdana" w:hAnsi="Verdana" w:cs="Tahoma"/>
          <w:u w:val="single"/>
        </w:rPr>
      </w:pPr>
      <w:r w:rsidRPr="00E5491A">
        <w:rPr>
          <w:rFonts w:ascii="Verdana" w:hAnsi="Verdana" w:cs="Tahoma"/>
          <w:u w:val="single"/>
        </w:rPr>
        <w:t>Opzegtermijnen</w:t>
      </w:r>
      <w:r w:rsidR="008E345B" w:rsidRPr="00E5491A">
        <w:rPr>
          <w:rFonts w:ascii="Verdana" w:hAnsi="Verdana" w:cs="Tahoma"/>
          <w:u w:val="single"/>
        </w:rPr>
        <w:t xml:space="preserve"> </w:t>
      </w:r>
      <w:r w:rsidRPr="00E5491A">
        <w:rPr>
          <w:rFonts w:ascii="Verdana" w:hAnsi="Verdana" w:cs="Tahoma"/>
          <w:u w:val="single"/>
        </w:rPr>
        <w:t>en verbrekingsvergoeding</w:t>
      </w:r>
    </w:p>
    <w:p w14:paraId="4CA44DE8" w14:textId="5397E35E" w:rsidR="008E345B" w:rsidRPr="008E345B" w:rsidRDefault="008E345B" w:rsidP="008E345B">
      <w:pPr>
        <w:rPr>
          <w:rFonts w:ascii="Verdana" w:hAnsi="Verdana"/>
        </w:rPr>
      </w:pPr>
      <w:r w:rsidRPr="008E345B">
        <w:rPr>
          <w:rFonts w:ascii="Verdana" w:hAnsi="Verdana"/>
        </w:rPr>
        <w:t>De opzegtermijn voor beëindiging van de schriftelijke overeenkomst bedraagt drie maanden, tenzij bij de opzegging tussen de partijen een kortere termijn overeengekomen wordt.</w:t>
      </w:r>
    </w:p>
    <w:p w14:paraId="04FA736E" w14:textId="77777777" w:rsidR="00A316B7" w:rsidRDefault="00A316B7" w:rsidP="008E345B">
      <w:pPr>
        <w:jc w:val="both"/>
        <w:rPr>
          <w:rFonts w:ascii="Verdana" w:hAnsi="Verdana" w:cs="Tahoma"/>
        </w:rPr>
      </w:pPr>
    </w:p>
    <w:p w14:paraId="1404470B" w14:textId="77777777" w:rsidR="008E345B" w:rsidRPr="00F253CB" w:rsidRDefault="008E345B" w:rsidP="008E345B">
      <w:pPr>
        <w:jc w:val="both"/>
        <w:rPr>
          <w:rFonts w:ascii="Verdana" w:hAnsi="Verdana" w:cs="Tahoma"/>
        </w:rPr>
      </w:pPr>
      <w:r w:rsidRPr="00F253CB">
        <w:rPr>
          <w:rFonts w:ascii="Verdana" w:hAnsi="Verdana" w:cs="Tahoma"/>
        </w:rPr>
        <w:t>Als een van de partijen de vastgestelde of overeengekomen opzeggingstermijn niet respecteert, betaalt die aan de andere partijen een verbrekingsvergoeding.</w:t>
      </w:r>
    </w:p>
    <w:p w14:paraId="03261EDB" w14:textId="77777777" w:rsidR="008E345B" w:rsidRPr="00F253CB" w:rsidRDefault="008E345B" w:rsidP="008E345B">
      <w:pPr>
        <w:jc w:val="both"/>
        <w:rPr>
          <w:rFonts w:ascii="Verdana" w:hAnsi="Verdana" w:cs="Tahoma"/>
        </w:rPr>
      </w:pPr>
      <w:r w:rsidRPr="00F253CB">
        <w:rPr>
          <w:rFonts w:ascii="Verdana" w:hAnsi="Verdana" w:cs="Tahoma"/>
        </w:rPr>
        <w:t>De verbrekingsvergoeding is het equivalent van de vergoeding die verschuldigd zou zijn voor een periode van drie maanden.</w:t>
      </w:r>
    </w:p>
    <w:p w14:paraId="687A7153" w14:textId="77777777" w:rsidR="008E345B" w:rsidRDefault="008E345B" w:rsidP="008E345B">
      <w:pPr>
        <w:ind w:left="284"/>
        <w:jc w:val="both"/>
        <w:rPr>
          <w:rFonts w:ascii="Verdana" w:hAnsi="Verdana" w:cs="Tahoma"/>
        </w:rPr>
      </w:pPr>
    </w:p>
    <w:p w14:paraId="393BC35E" w14:textId="77777777" w:rsidR="00593503" w:rsidRDefault="00593503" w:rsidP="00593503">
      <w:pPr>
        <w:jc w:val="both"/>
        <w:rPr>
          <w:rFonts w:ascii="Verdana" w:hAnsi="Verdana" w:cs="Tahoma"/>
        </w:rPr>
      </w:pPr>
      <w:r w:rsidRPr="00B357EE">
        <w:rPr>
          <w:rFonts w:ascii="Verdana" w:hAnsi="Verdana" w:cs="Tahoma"/>
        </w:rPr>
        <w:t xml:space="preserve">Bij ernstig crisisgedrag, o.a. ernstige fysieke agressie, kan een kortere opzegtermijn genoodzaakt zijn, welke door de voorziening éénzijdig wordt vastgesteld. </w:t>
      </w:r>
    </w:p>
    <w:p w14:paraId="393BC35F" w14:textId="77777777" w:rsidR="00593503" w:rsidRDefault="00593503" w:rsidP="00593503">
      <w:pPr>
        <w:ind w:left="284"/>
        <w:jc w:val="both"/>
        <w:rPr>
          <w:rFonts w:ascii="Verdana" w:hAnsi="Verdana" w:cs="Tahoma"/>
        </w:rPr>
      </w:pPr>
    </w:p>
    <w:p w14:paraId="393BC363" w14:textId="77777777" w:rsidR="00593503" w:rsidRPr="00B357EE" w:rsidRDefault="00593503" w:rsidP="00593503">
      <w:pPr>
        <w:jc w:val="both"/>
        <w:rPr>
          <w:rFonts w:ascii="Verdana" w:hAnsi="Verdana" w:cs="Tahoma"/>
        </w:rPr>
      </w:pPr>
      <w:r w:rsidRPr="00B357EE">
        <w:rPr>
          <w:rFonts w:ascii="Verdana" w:hAnsi="Verdana" w:cs="Tahoma"/>
        </w:rPr>
        <w:t>Bij ontslag verbindt de voorziening er zich toe minstens gedurende de opzegperiode actief mee te werken bij het zoeken naar een aangepaste andere opvang zonder deze te kunnen waarborgen.</w:t>
      </w:r>
    </w:p>
    <w:p w14:paraId="393BC364" w14:textId="77777777" w:rsidR="00593503" w:rsidRPr="00B357EE" w:rsidRDefault="00593503" w:rsidP="00593503">
      <w:pPr>
        <w:jc w:val="both"/>
        <w:rPr>
          <w:rFonts w:ascii="Verdana" w:hAnsi="Verdana" w:cs="Tahoma"/>
        </w:rPr>
      </w:pPr>
    </w:p>
    <w:p w14:paraId="393BC365" w14:textId="77777777" w:rsidR="00593503" w:rsidRDefault="00593503" w:rsidP="00593503">
      <w:pPr>
        <w:jc w:val="both"/>
        <w:rPr>
          <w:rFonts w:ascii="Verdana" w:hAnsi="Verdana" w:cs="Tahoma"/>
        </w:rPr>
      </w:pPr>
      <w:r w:rsidRPr="00B357EE">
        <w:rPr>
          <w:rFonts w:ascii="Verdana" w:hAnsi="Verdana" w:cs="Tahoma"/>
        </w:rPr>
        <w:t>Wanneer een gebruiker geheroriënteerd wordt naar een andere voorziening, wordt alle informatie, nodig voor de verdere begeleiding, doorgegeven. Dit gebeurt met de toestemming van de ouders/wettelijk vertegenwoordigers (door middel van ondertekening van een daartoe opgemaakt formulier)</w:t>
      </w:r>
      <w:r>
        <w:rPr>
          <w:rFonts w:ascii="Verdana" w:hAnsi="Verdana" w:cs="Tahoma"/>
        </w:rPr>
        <w:t>.</w:t>
      </w:r>
    </w:p>
    <w:p w14:paraId="393BC366" w14:textId="77777777" w:rsidR="00593503" w:rsidRDefault="00593503" w:rsidP="00593503">
      <w:pPr>
        <w:jc w:val="both"/>
        <w:rPr>
          <w:rFonts w:ascii="Verdana" w:hAnsi="Verdana" w:cs="Tahoma"/>
        </w:rPr>
      </w:pPr>
    </w:p>
    <w:p w14:paraId="393BC367" w14:textId="32ACD9BF" w:rsidR="000F4927" w:rsidRDefault="000F4927">
      <w:pPr>
        <w:spacing w:after="200" w:line="276" w:lineRule="auto"/>
        <w:rPr>
          <w:rFonts w:ascii="Verdana" w:hAnsi="Verdana" w:cs="Tahoma"/>
        </w:rPr>
      </w:pPr>
      <w:r>
        <w:rPr>
          <w:rFonts w:ascii="Verdana" w:hAnsi="Verdana" w:cs="Tahoma"/>
        </w:rPr>
        <w:br w:type="page"/>
      </w:r>
    </w:p>
    <w:p w14:paraId="2C2A3F9E" w14:textId="77777777" w:rsidR="00593503" w:rsidRPr="00B357EE" w:rsidRDefault="00593503" w:rsidP="00593503">
      <w:pPr>
        <w:jc w:val="both"/>
        <w:rPr>
          <w:rFonts w:ascii="Verdana" w:hAnsi="Verdana" w:cs="Tahoma"/>
        </w:rPr>
      </w:pPr>
    </w:p>
    <w:p w14:paraId="393BC368" w14:textId="7189E833" w:rsidR="00593503" w:rsidRPr="00367CAA" w:rsidRDefault="00593503" w:rsidP="00593503">
      <w:pPr>
        <w:pBdr>
          <w:top w:val="single" w:sz="4" w:space="1" w:color="auto"/>
          <w:left w:val="single" w:sz="4" w:space="4" w:color="auto"/>
          <w:bottom w:val="single" w:sz="4" w:space="1" w:color="auto"/>
          <w:right w:val="single" w:sz="4" w:space="4" w:color="auto"/>
        </w:pBdr>
        <w:jc w:val="both"/>
        <w:rPr>
          <w:rFonts w:ascii="Verdana" w:hAnsi="Verdana" w:cs="Tahoma"/>
          <w:b/>
        </w:rPr>
      </w:pPr>
      <w:r w:rsidRPr="00367CAA">
        <w:rPr>
          <w:rFonts w:ascii="Verdana" w:hAnsi="Verdana" w:cs="Tahoma"/>
          <w:b/>
        </w:rPr>
        <w:t>5.</w:t>
      </w:r>
      <w:r>
        <w:rPr>
          <w:rFonts w:ascii="Verdana" w:hAnsi="Verdana" w:cs="Tahoma"/>
          <w:b/>
        </w:rPr>
        <w:t xml:space="preserve"> </w:t>
      </w:r>
      <w:r w:rsidR="00A316B7">
        <w:rPr>
          <w:rFonts w:ascii="Verdana" w:hAnsi="Verdana" w:cs="Tahoma"/>
          <w:b/>
        </w:rPr>
        <w:t>Het c</w:t>
      </w:r>
      <w:r w:rsidRPr="00367CAA">
        <w:rPr>
          <w:rFonts w:ascii="Verdana" w:hAnsi="Verdana" w:cs="Tahoma"/>
          <w:b/>
        </w:rPr>
        <w:t>ollectief overleg</w:t>
      </w:r>
      <w:r>
        <w:rPr>
          <w:rFonts w:ascii="Verdana" w:hAnsi="Verdana" w:cs="Tahoma"/>
          <w:b/>
        </w:rPr>
        <w:t xml:space="preserve">      </w:t>
      </w:r>
    </w:p>
    <w:p w14:paraId="393BC369" w14:textId="77777777" w:rsidR="00593503" w:rsidRPr="00B357EE" w:rsidRDefault="00593503" w:rsidP="00593503">
      <w:pPr>
        <w:jc w:val="both"/>
        <w:rPr>
          <w:rFonts w:ascii="Verdana" w:hAnsi="Verdana" w:cs="Tahoma"/>
        </w:rPr>
      </w:pPr>
    </w:p>
    <w:p w14:paraId="393BC36A" w14:textId="192EF0B3" w:rsidR="00593503" w:rsidRPr="00B357EE" w:rsidRDefault="00593503" w:rsidP="00593503">
      <w:pPr>
        <w:jc w:val="both"/>
        <w:rPr>
          <w:rFonts w:ascii="Verdana" w:hAnsi="Verdana" w:cs="Tahoma"/>
          <w:bCs/>
        </w:rPr>
      </w:pPr>
      <w:r w:rsidRPr="00B357EE">
        <w:rPr>
          <w:rFonts w:ascii="Verdana" w:hAnsi="Verdana" w:cs="Tahoma"/>
          <w:bCs/>
        </w:rPr>
        <w:t xml:space="preserve">Voor de verschillende stelsels binnen de voorziening wordt één </w:t>
      </w:r>
      <w:r>
        <w:rPr>
          <w:rFonts w:ascii="Verdana" w:hAnsi="Verdana" w:cs="Tahoma"/>
          <w:bCs/>
        </w:rPr>
        <w:t xml:space="preserve">collectief overlegorgaan, </w:t>
      </w:r>
      <w:r w:rsidRPr="00B357EE">
        <w:rPr>
          <w:rFonts w:ascii="Verdana" w:hAnsi="Verdana" w:cs="Tahoma"/>
          <w:bCs/>
        </w:rPr>
        <w:t xml:space="preserve"> opgericht. Dit volgens art. 27 van het besluit van de Vlaamse Regering van 4 februari 2011</w:t>
      </w:r>
      <w:r w:rsidR="00B41F83">
        <w:rPr>
          <w:rFonts w:ascii="Verdana" w:hAnsi="Verdana" w:cs="Tahoma"/>
          <w:bCs/>
        </w:rPr>
        <w:t xml:space="preserve">, </w:t>
      </w:r>
      <w:r w:rsidR="00B41F83" w:rsidRPr="00F253CB">
        <w:rPr>
          <w:rFonts w:ascii="Verdana" w:hAnsi="Verdana" w:cs="Tahoma"/>
          <w:bCs/>
        </w:rPr>
        <w:t>met wijzigingsbesluit van 17/3/2017</w:t>
      </w:r>
      <w:r w:rsidRPr="00F253CB">
        <w:rPr>
          <w:rFonts w:ascii="Verdana" w:hAnsi="Verdana" w:cs="Tahoma"/>
          <w:bCs/>
        </w:rPr>
        <w:t>.</w:t>
      </w:r>
    </w:p>
    <w:p w14:paraId="393BC36B" w14:textId="77777777" w:rsidR="00593503" w:rsidRPr="00B357EE" w:rsidRDefault="00593503" w:rsidP="00593503">
      <w:pPr>
        <w:ind w:left="170"/>
        <w:jc w:val="both"/>
        <w:rPr>
          <w:rFonts w:ascii="Verdana" w:hAnsi="Verdana" w:cs="Tahoma"/>
          <w:bCs/>
        </w:rPr>
      </w:pPr>
    </w:p>
    <w:p w14:paraId="393BC36C" w14:textId="380CEB06" w:rsidR="00593503" w:rsidRPr="00B357EE" w:rsidRDefault="00973EAC" w:rsidP="00593503">
      <w:pPr>
        <w:pStyle w:val="Plattetekst"/>
        <w:spacing w:after="0"/>
        <w:jc w:val="both"/>
        <w:rPr>
          <w:rFonts w:ascii="Verdana" w:hAnsi="Verdana" w:cs="Tahoma"/>
          <w:iCs/>
          <w:sz w:val="20"/>
          <w:szCs w:val="20"/>
        </w:rPr>
      </w:pPr>
      <w:r>
        <w:rPr>
          <w:rFonts w:ascii="Verdana" w:hAnsi="Verdana" w:cs="Tahoma"/>
          <w:iCs/>
          <w:sz w:val="20"/>
          <w:szCs w:val="20"/>
        </w:rPr>
        <w:t>Het collectief overlegorgaan</w:t>
      </w:r>
      <w:r w:rsidR="00593503" w:rsidRPr="00B357EE">
        <w:rPr>
          <w:rFonts w:ascii="Verdana" w:hAnsi="Verdana" w:cs="Tahoma"/>
          <w:iCs/>
          <w:sz w:val="20"/>
          <w:szCs w:val="20"/>
        </w:rPr>
        <w:t xml:space="preserve"> heeft als </w:t>
      </w:r>
      <w:r w:rsidR="00593503" w:rsidRPr="00E5545A">
        <w:rPr>
          <w:rFonts w:ascii="Verdana" w:hAnsi="Verdana" w:cs="Tahoma"/>
          <w:iCs/>
          <w:sz w:val="20"/>
          <w:szCs w:val="20"/>
        </w:rPr>
        <w:t>doel</w:t>
      </w:r>
      <w:r w:rsidR="00593503" w:rsidRPr="00B357EE">
        <w:rPr>
          <w:rFonts w:ascii="Verdana" w:hAnsi="Verdana" w:cs="Tahoma"/>
          <w:iCs/>
          <w:sz w:val="20"/>
          <w:szCs w:val="20"/>
        </w:rPr>
        <w:t xml:space="preserve"> de gebruikers te betrekken en te laten participeren in het gebeuren van de organisatie: </w:t>
      </w:r>
    </w:p>
    <w:p w14:paraId="393BC36D" w14:textId="77777777" w:rsidR="00593503" w:rsidRPr="00B357EE" w:rsidRDefault="00593503" w:rsidP="00593503">
      <w:pPr>
        <w:pStyle w:val="Plattetekst"/>
        <w:numPr>
          <w:ilvl w:val="1"/>
          <w:numId w:val="16"/>
        </w:numPr>
        <w:spacing w:after="0"/>
        <w:jc w:val="both"/>
        <w:rPr>
          <w:rFonts w:ascii="Verdana" w:hAnsi="Verdana" w:cs="Tahoma"/>
          <w:iCs/>
          <w:sz w:val="20"/>
        </w:rPr>
      </w:pPr>
      <w:r w:rsidRPr="00B357EE">
        <w:rPr>
          <w:rFonts w:ascii="Verdana" w:hAnsi="Verdana" w:cs="Tahoma"/>
          <w:iCs/>
          <w:sz w:val="20"/>
          <w:szCs w:val="20"/>
        </w:rPr>
        <w:t>alle noodzakelijke informatie omtrent beslissingen die rechtstreeks de woon- en leefsituatie van de gebruikers betreffen</w:t>
      </w:r>
      <w:r w:rsidRPr="00B357EE">
        <w:rPr>
          <w:rFonts w:ascii="Verdana" w:hAnsi="Verdana" w:cs="Tahoma"/>
          <w:iCs/>
          <w:sz w:val="20"/>
        </w:rPr>
        <w:t xml:space="preserve"> en alle andere elementen die de gebruikers als groep aanbelangen, met inbegrip van informatie omtrent jaarrekeningen.</w:t>
      </w:r>
    </w:p>
    <w:p w14:paraId="393BC36E" w14:textId="5C6BD6C9" w:rsidR="00593503" w:rsidRPr="00B357EE" w:rsidRDefault="00593503" w:rsidP="00593503">
      <w:pPr>
        <w:pStyle w:val="Plattetekst"/>
        <w:numPr>
          <w:ilvl w:val="1"/>
          <w:numId w:val="16"/>
        </w:numPr>
        <w:spacing w:after="0"/>
        <w:jc w:val="both"/>
        <w:rPr>
          <w:rFonts w:ascii="Verdana" w:hAnsi="Verdana" w:cs="Tahoma"/>
          <w:iCs/>
          <w:sz w:val="20"/>
        </w:rPr>
      </w:pPr>
      <w:r w:rsidRPr="00B357EE">
        <w:rPr>
          <w:rFonts w:ascii="Verdana" w:hAnsi="Verdana" w:cs="Tahoma"/>
          <w:iCs/>
          <w:sz w:val="20"/>
        </w:rPr>
        <w:t xml:space="preserve">elk onderwerp waarover </w:t>
      </w:r>
      <w:r w:rsidR="00973EAC">
        <w:rPr>
          <w:rFonts w:ascii="Verdana" w:hAnsi="Verdana" w:cs="Tahoma"/>
          <w:iCs/>
          <w:sz w:val="20"/>
        </w:rPr>
        <w:t>het collectief overlegorgaan</w:t>
      </w:r>
      <w:r w:rsidRPr="00B357EE">
        <w:rPr>
          <w:rFonts w:ascii="Verdana" w:hAnsi="Verdana" w:cs="Tahoma"/>
          <w:iCs/>
          <w:sz w:val="20"/>
        </w:rPr>
        <w:t xml:space="preserve"> een standpunt aan de verantwoordelijken van de voorziening wenst mede te delen. Hierbij geldt een hoorrecht en antwoordplicht.</w:t>
      </w:r>
    </w:p>
    <w:p w14:paraId="3E7021BC" w14:textId="77777777" w:rsidR="000F4927" w:rsidRDefault="000F4927" w:rsidP="00593503">
      <w:pPr>
        <w:pStyle w:val="Plattetekst"/>
        <w:spacing w:after="0"/>
        <w:jc w:val="both"/>
        <w:rPr>
          <w:rFonts w:ascii="Verdana" w:hAnsi="Verdana" w:cs="Tahoma"/>
          <w:iCs/>
          <w:sz w:val="20"/>
          <w:szCs w:val="20"/>
        </w:rPr>
      </w:pPr>
    </w:p>
    <w:p w14:paraId="393BC371" w14:textId="38D4CB8F" w:rsidR="00593503" w:rsidRPr="00B357EE" w:rsidRDefault="00593503" w:rsidP="00593503">
      <w:pPr>
        <w:pStyle w:val="Plattetekst"/>
        <w:spacing w:after="0"/>
        <w:jc w:val="both"/>
        <w:rPr>
          <w:rFonts w:ascii="Verdana" w:hAnsi="Verdana" w:cs="Tahoma"/>
          <w:iCs/>
          <w:sz w:val="20"/>
          <w:szCs w:val="20"/>
        </w:rPr>
      </w:pPr>
      <w:r w:rsidRPr="00B357EE">
        <w:rPr>
          <w:rFonts w:ascii="Verdana" w:hAnsi="Verdana" w:cs="Tahoma"/>
          <w:iCs/>
          <w:sz w:val="20"/>
          <w:szCs w:val="20"/>
        </w:rPr>
        <w:t>Daarnaast staat het</w:t>
      </w:r>
      <w:r w:rsidRPr="00B357EE">
        <w:rPr>
          <w:rFonts w:ascii="Verdana" w:hAnsi="Verdana" w:cs="Tahoma"/>
          <w:sz w:val="20"/>
          <w:szCs w:val="20"/>
        </w:rPr>
        <w:t xml:space="preserve"> orgaan in voor het opstellen van het huishoudelijk reglement, welke deel uitmaakt van </w:t>
      </w:r>
      <w:r w:rsidR="00B061CE" w:rsidRPr="00F253CB">
        <w:rPr>
          <w:rFonts w:ascii="Verdana" w:hAnsi="Verdana" w:cs="Tahoma"/>
          <w:sz w:val="20"/>
          <w:szCs w:val="20"/>
        </w:rPr>
        <w:t>de collectieve rechten en plichten</w:t>
      </w:r>
      <w:r w:rsidRPr="00B357EE">
        <w:rPr>
          <w:rFonts w:ascii="Verdana" w:hAnsi="Verdana" w:cs="Tahoma"/>
          <w:sz w:val="20"/>
          <w:szCs w:val="20"/>
        </w:rPr>
        <w:t xml:space="preserve">. Het reglement vermeldt minstens: </w:t>
      </w:r>
    </w:p>
    <w:p w14:paraId="393BC372" w14:textId="77777777" w:rsidR="00593503" w:rsidRPr="00E5545A" w:rsidRDefault="00593503" w:rsidP="00593503">
      <w:pPr>
        <w:pStyle w:val="Lijstalinea"/>
        <w:numPr>
          <w:ilvl w:val="0"/>
          <w:numId w:val="17"/>
        </w:numPr>
        <w:jc w:val="both"/>
        <w:rPr>
          <w:rFonts w:ascii="Verdana" w:hAnsi="Verdana" w:cs="Tahoma"/>
        </w:rPr>
      </w:pPr>
      <w:r w:rsidRPr="00B357EE">
        <w:rPr>
          <w:rFonts w:ascii="Verdana" w:hAnsi="Verdana" w:cs="Tahoma"/>
        </w:rPr>
        <w:t xml:space="preserve">De </w:t>
      </w:r>
      <w:r w:rsidRPr="00E5545A">
        <w:rPr>
          <w:rFonts w:ascii="Verdana" w:hAnsi="Verdana" w:cs="Tahoma"/>
        </w:rPr>
        <w:t>frequentie van de vergaderingen</w:t>
      </w:r>
    </w:p>
    <w:p w14:paraId="393BC373" w14:textId="77777777" w:rsidR="00593503" w:rsidRPr="00F253CB" w:rsidRDefault="00593503" w:rsidP="00593503">
      <w:pPr>
        <w:pStyle w:val="Lijstalinea"/>
        <w:numPr>
          <w:ilvl w:val="0"/>
          <w:numId w:val="17"/>
        </w:numPr>
        <w:jc w:val="both"/>
        <w:rPr>
          <w:rFonts w:ascii="Verdana" w:hAnsi="Verdana" w:cs="Tahoma"/>
        </w:rPr>
      </w:pPr>
      <w:r w:rsidRPr="00E5545A">
        <w:rPr>
          <w:rFonts w:ascii="Verdana" w:hAnsi="Verdana" w:cs="Tahoma"/>
        </w:rPr>
        <w:t>De wijze waarop</w:t>
      </w:r>
      <w:r w:rsidRPr="00B357EE">
        <w:rPr>
          <w:rFonts w:ascii="Verdana" w:hAnsi="Verdana" w:cs="Tahoma"/>
        </w:rPr>
        <w:t xml:space="preserve"> de gebruikers (vertegenwoordigers) hun inbreng kunnen leveren in dit </w:t>
      </w:r>
      <w:r w:rsidRPr="00F253CB">
        <w:rPr>
          <w:rFonts w:ascii="Verdana" w:hAnsi="Verdana" w:cs="Tahoma"/>
        </w:rPr>
        <w:t>collectief overlegorgaan.</w:t>
      </w:r>
    </w:p>
    <w:p w14:paraId="393BC374" w14:textId="77777777" w:rsidR="00593503" w:rsidRPr="00E5545A" w:rsidRDefault="00593503" w:rsidP="00593503">
      <w:pPr>
        <w:jc w:val="both"/>
        <w:rPr>
          <w:rFonts w:ascii="Verdana" w:hAnsi="Verdana" w:cs="Tahoma"/>
        </w:rPr>
      </w:pPr>
      <w:r w:rsidRPr="00E5545A">
        <w:rPr>
          <w:rFonts w:ascii="Verdana" w:hAnsi="Verdana" w:cs="Tahoma"/>
        </w:rPr>
        <w:t>Een verslag van de bijeenkomsten</w:t>
      </w:r>
      <w:r w:rsidRPr="00E5545A">
        <w:rPr>
          <w:rFonts w:ascii="Verdana" w:hAnsi="Verdana" w:cs="Tahoma"/>
          <w:iCs/>
        </w:rPr>
        <w:t xml:space="preserve"> wordt door de secretaris, één van de verkozenen, opgemaakt en verspreid. De exemplaren worden telkens bewaard op het directiesecretariaat.</w:t>
      </w:r>
    </w:p>
    <w:p w14:paraId="393BC375" w14:textId="77777777" w:rsidR="00593503" w:rsidRDefault="00593503" w:rsidP="00593503">
      <w:pPr>
        <w:pStyle w:val="Plattetekst"/>
        <w:spacing w:after="0"/>
        <w:jc w:val="both"/>
        <w:rPr>
          <w:rFonts w:ascii="Verdana" w:hAnsi="Verdana" w:cs="Tahoma"/>
          <w:iCs/>
          <w:sz w:val="20"/>
        </w:rPr>
      </w:pPr>
    </w:p>
    <w:p w14:paraId="393BC376" w14:textId="6DEF876D" w:rsidR="00593503" w:rsidRPr="00B357EE" w:rsidRDefault="00973EAC" w:rsidP="00593503">
      <w:pPr>
        <w:pStyle w:val="Plattetekst"/>
        <w:spacing w:after="0"/>
        <w:jc w:val="both"/>
        <w:rPr>
          <w:rFonts w:ascii="Verdana" w:hAnsi="Verdana" w:cs="Tahoma"/>
          <w:iCs/>
          <w:sz w:val="20"/>
        </w:rPr>
      </w:pPr>
      <w:r>
        <w:rPr>
          <w:rFonts w:ascii="Verdana" w:hAnsi="Verdana" w:cs="Tahoma"/>
          <w:iCs/>
          <w:sz w:val="20"/>
        </w:rPr>
        <w:t>Het collectief overlegorgaan</w:t>
      </w:r>
      <w:r w:rsidR="00593503" w:rsidRPr="00B357EE">
        <w:rPr>
          <w:rFonts w:ascii="Verdana" w:hAnsi="Verdana" w:cs="Tahoma"/>
          <w:iCs/>
          <w:sz w:val="20"/>
        </w:rPr>
        <w:t xml:space="preserve"> telt minstens drie leden. Zij worden uit en door de gebruikers van de voorziening gekozen voor een hernieuwbare termijn van vier jaar. De raad duidt onder haar leden een voorzitter aan, die als waarnemend lid wordt uitgenodigd voor de vergadering van de raad van bestuur. Daarnaast zijn op </w:t>
      </w:r>
      <w:r>
        <w:rPr>
          <w:rFonts w:ascii="Verdana" w:hAnsi="Verdana" w:cs="Tahoma"/>
          <w:iCs/>
          <w:sz w:val="20"/>
        </w:rPr>
        <w:t>het collectief overlegorgaan</w:t>
      </w:r>
      <w:r w:rsidR="00593503" w:rsidRPr="00B357EE">
        <w:rPr>
          <w:rFonts w:ascii="Verdana" w:hAnsi="Verdana" w:cs="Tahoma"/>
          <w:iCs/>
          <w:sz w:val="20"/>
        </w:rPr>
        <w:t xml:space="preserve"> telkens ook de algemeen directeur en de pedagogisch directeur aanwezig.</w:t>
      </w:r>
    </w:p>
    <w:p w14:paraId="393BC377" w14:textId="77777777" w:rsidR="00593503" w:rsidRPr="00B357EE" w:rsidRDefault="00593503" w:rsidP="00593503">
      <w:pPr>
        <w:jc w:val="both"/>
        <w:rPr>
          <w:rFonts w:ascii="Verdana" w:hAnsi="Verdana" w:cs="Tahoma"/>
          <w:bCs/>
        </w:rPr>
      </w:pPr>
    </w:p>
    <w:p w14:paraId="393BC378" w14:textId="59149B89" w:rsidR="00593503" w:rsidRPr="00B357EE" w:rsidRDefault="00593503" w:rsidP="00593503">
      <w:pPr>
        <w:jc w:val="both"/>
        <w:rPr>
          <w:rFonts w:ascii="Verdana" w:hAnsi="Verdana" w:cs="Tahoma"/>
        </w:rPr>
      </w:pPr>
      <w:r w:rsidRPr="00B357EE">
        <w:rPr>
          <w:rFonts w:ascii="Verdana" w:hAnsi="Verdana" w:cs="Tahoma"/>
          <w:bCs/>
        </w:rPr>
        <w:t xml:space="preserve">Het huishoudelijk reglement van </w:t>
      </w:r>
      <w:r w:rsidR="00973EAC">
        <w:rPr>
          <w:rFonts w:ascii="Verdana" w:hAnsi="Verdana" w:cs="Tahoma"/>
          <w:bCs/>
        </w:rPr>
        <w:t>het collectief overlegorgaan</w:t>
      </w:r>
      <w:r w:rsidRPr="00B357EE">
        <w:rPr>
          <w:rFonts w:ascii="Verdana" w:hAnsi="Verdana" w:cs="Tahoma"/>
          <w:bCs/>
        </w:rPr>
        <w:t xml:space="preserve"> wordt als bijlage bij dit </w:t>
      </w:r>
      <w:r w:rsidR="00F253CB">
        <w:rPr>
          <w:rFonts w:ascii="Verdana" w:hAnsi="Verdana" w:cs="Tahoma"/>
          <w:bCs/>
        </w:rPr>
        <w:t>d</w:t>
      </w:r>
      <w:r w:rsidR="00B41F83" w:rsidRPr="00F253CB">
        <w:rPr>
          <w:rFonts w:ascii="Verdana" w:hAnsi="Verdana" w:cs="Tahoma"/>
          <w:bCs/>
        </w:rPr>
        <w:t>ocument</w:t>
      </w:r>
      <w:r w:rsidR="00B41F83" w:rsidRPr="00B41F83">
        <w:rPr>
          <w:rFonts w:ascii="Verdana" w:hAnsi="Verdana" w:cs="Tahoma"/>
          <w:bCs/>
          <w:color w:val="FF0000"/>
        </w:rPr>
        <w:t xml:space="preserve"> </w:t>
      </w:r>
      <w:r w:rsidRPr="00B357EE">
        <w:rPr>
          <w:rFonts w:ascii="Verdana" w:hAnsi="Verdana" w:cs="Tahoma"/>
          <w:bCs/>
        </w:rPr>
        <w:t>gevoegd.</w:t>
      </w:r>
    </w:p>
    <w:p w14:paraId="393BC379" w14:textId="77777777" w:rsidR="00593503" w:rsidRPr="00B357EE" w:rsidRDefault="00593503" w:rsidP="00593503">
      <w:pPr>
        <w:jc w:val="both"/>
        <w:rPr>
          <w:rFonts w:ascii="Verdana" w:hAnsi="Verdana" w:cs="Tahoma"/>
        </w:rPr>
      </w:pPr>
    </w:p>
    <w:p w14:paraId="393BC37A" w14:textId="4494E165" w:rsidR="00593503" w:rsidRPr="00B357EE" w:rsidRDefault="00593503" w:rsidP="00593503">
      <w:pPr>
        <w:jc w:val="both"/>
        <w:rPr>
          <w:rFonts w:ascii="Verdana" w:hAnsi="Verdana" w:cs="Tahoma"/>
        </w:rPr>
      </w:pPr>
      <w:r w:rsidRPr="00B357EE">
        <w:rPr>
          <w:rFonts w:ascii="Verdana" w:hAnsi="Verdana" w:cs="Tahoma"/>
        </w:rPr>
        <w:t xml:space="preserve">Naast </w:t>
      </w:r>
      <w:r w:rsidR="00973EAC">
        <w:rPr>
          <w:rFonts w:ascii="Verdana" w:hAnsi="Verdana" w:cs="Tahoma"/>
        </w:rPr>
        <w:t>het collectief overlegorgaan</w:t>
      </w:r>
      <w:r w:rsidR="00F253CB">
        <w:rPr>
          <w:rFonts w:ascii="Verdana" w:hAnsi="Verdana" w:cs="Tahoma"/>
        </w:rPr>
        <w:t xml:space="preserve"> bestaan er binnen het MFC nog</w:t>
      </w:r>
      <w:r w:rsidR="00E7167C">
        <w:rPr>
          <w:rFonts w:ascii="Verdana" w:hAnsi="Verdana" w:cs="Tahoma"/>
        </w:rPr>
        <w:t xml:space="preserve"> </w:t>
      </w:r>
      <w:r w:rsidR="00E7167C" w:rsidRPr="00F253CB">
        <w:rPr>
          <w:rFonts w:ascii="Verdana" w:hAnsi="Verdana" w:cs="Tahoma"/>
        </w:rPr>
        <w:t>2</w:t>
      </w:r>
      <w:r w:rsidRPr="00B357EE">
        <w:rPr>
          <w:rFonts w:ascii="Verdana" w:hAnsi="Verdana" w:cs="Tahoma"/>
        </w:rPr>
        <w:t xml:space="preserve"> andere vormen van overleg. Binnen de kinderr</w:t>
      </w:r>
      <w:r w:rsidR="00E7167C">
        <w:rPr>
          <w:rFonts w:ascii="Verdana" w:hAnsi="Verdana" w:cs="Tahoma"/>
        </w:rPr>
        <w:t>aad</w:t>
      </w:r>
      <w:r w:rsidR="00E7167C" w:rsidRPr="00F253CB">
        <w:rPr>
          <w:rFonts w:ascii="Verdana" w:hAnsi="Verdana" w:cs="Tahoma"/>
        </w:rPr>
        <w:t>,</w:t>
      </w:r>
      <w:r w:rsidR="00E7167C">
        <w:rPr>
          <w:rFonts w:ascii="Verdana" w:hAnsi="Verdana" w:cs="Tahoma"/>
        </w:rPr>
        <w:t xml:space="preserve"> jongerenraad </w:t>
      </w:r>
      <w:r w:rsidRPr="00B357EE">
        <w:rPr>
          <w:rFonts w:ascii="Verdana" w:hAnsi="Verdana" w:cs="Tahoma"/>
        </w:rPr>
        <w:t xml:space="preserve">en kunnen de gebruikers mee participeren in het ondersteuningsproces in </w:t>
      </w:r>
      <w:r>
        <w:rPr>
          <w:rFonts w:ascii="Verdana" w:hAnsi="Verdana" w:cs="Tahoma"/>
        </w:rPr>
        <w:t xml:space="preserve">MFC </w:t>
      </w:r>
      <w:r w:rsidRPr="00B357EE">
        <w:rPr>
          <w:rFonts w:ascii="Verdana" w:hAnsi="Verdana" w:cs="Tahoma"/>
        </w:rPr>
        <w:t>De Hagewinde.</w:t>
      </w:r>
    </w:p>
    <w:p w14:paraId="393BC37B" w14:textId="77777777" w:rsidR="00593503" w:rsidRDefault="00593503" w:rsidP="00593503">
      <w:pPr>
        <w:jc w:val="both"/>
        <w:rPr>
          <w:rFonts w:ascii="Verdana" w:hAnsi="Verdana" w:cs="Tahoma"/>
        </w:rPr>
      </w:pPr>
    </w:p>
    <w:p w14:paraId="393BC37C" w14:textId="77777777" w:rsidR="00593503" w:rsidRPr="00E5545A" w:rsidRDefault="00593503" w:rsidP="00593503">
      <w:pPr>
        <w:pBdr>
          <w:top w:val="single" w:sz="4" w:space="1" w:color="auto"/>
          <w:left w:val="single" w:sz="4" w:space="4" w:color="auto"/>
          <w:bottom w:val="single" w:sz="4" w:space="1" w:color="auto"/>
          <w:right w:val="single" w:sz="4" w:space="4" w:color="auto"/>
        </w:pBdr>
        <w:jc w:val="both"/>
        <w:rPr>
          <w:rFonts w:ascii="Verdana" w:hAnsi="Verdana" w:cs="Tahoma"/>
          <w:b/>
        </w:rPr>
      </w:pPr>
      <w:r w:rsidRPr="00E5545A">
        <w:rPr>
          <w:rFonts w:ascii="Verdana" w:hAnsi="Verdana" w:cs="Tahoma"/>
          <w:b/>
        </w:rPr>
        <w:t>6. Klachtenprocedure</w:t>
      </w:r>
      <w:r>
        <w:rPr>
          <w:rFonts w:ascii="Verdana" w:hAnsi="Verdana" w:cs="Tahoma"/>
          <w:b/>
        </w:rPr>
        <w:t xml:space="preserve">      </w:t>
      </w:r>
    </w:p>
    <w:p w14:paraId="393BC37D" w14:textId="77777777" w:rsidR="00593503" w:rsidRPr="00B357EE" w:rsidRDefault="00593503" w:rsidP="00593503">
      <w:pPr>
        <w:jc w:val="both"/>
        <w:rPr>
          <w:rFonts w:ascii="Verdana" w:hAnsi="Verdana" w:cs="Tahoma"/>
        </w:rPr>
      </w:pPr>
    </w:p>
    <w:p w14:paraId="393BC37E" w14:textId="77777777" w:rsidR="00593503" w:rsidRPr="00ED718B" w:rsidRDefault="00593503" w:rsidP="00593503">
      <w:pPr>
        <w:jc w:val="both"/>
        <w:rPr>
          <w:rFonts w:ascii="Verdana" w:hAnsi="Verdana" w:cs="Tahoma"/>
          <w:b/>
          <w:u w:val="single"/>
        </w:rPr>
      </w:pPr>
      <w:r>
        <w:rPr>
          <w:rFonts w:ascii="Verdana" w:hAnsi="Verdana" w:cs="Tahoma"/>
          <w:b/>
          <w:u w:val="single"/>
        </w:rPr>
        <w:t xml:space="preserve">6.1 </w:t>
      </w:r>
      <w:r w:rsidRPr="00ED718B">
        <w:rPr>
          <w:rFonts w:ascii="Verdana" w:hAnsi="Verdana" w:cs="Tahoma"/>
          <w:b/>
          <w:u w:val="single"/>
        </w:rPr>
        <w:t>Mondelinge klachten</w:t>
      </w:r>
    </w:p>
    <w:p w14:paraId="393BC37F" w14:textId="77777777" w:rsidR="00593503" w:rsidRPr="00ED718B" w:rsidRDefault="00593503" w:rsidP="00593503">
      <w:pPr>
        <w:jc w:val="both"/>
        <w:rPr>
          <w:rFonts w:ascii="Verdana" w:hAnsi="Verdana" w:cs="Tahoma"/>
          <w:b/>
          <w:u w:val="single"/>
        </w:rPr>
      </w:pPr>
    </w:p>
    <w:p w14:paraId="393BC380" w14:textId="77777777" w:rsidR="00593503" w:rsidRPr="00ED718B" w:rsidRDefault="00593503" w:rsidP="00593503">
      <w:pPr>
        <w:pStyle w:val="Lijstalinea"/>
        <w:numPr>
          <w:ilvl w:val="0"/>
          <w:numId w:val="22"/>
        </w:numPr>
        <w:jc w:val="both"/>
        <w:rPr>
          <w:rFonts w:ascii="Verdana" w:hAnsi="Verdana" w:cs="Tahoma"/>
        </w:rPr>
      </w:pPr>
      <w:r w:rsidRPr="00ED718B">
        <w:rPr>
          <w:rFonts w:ascii="Verdana" w:hAnsi="Verdana" w:cs="Tahoma"/>
        </w:rPr>
        <w:t xml:space="preserve">Mondelinge klachten worden opgevangen en afgehandeld tijdens de gewone contacten van de medewerkers met de gebruiker. </w:t>
      </w:r>
    </w:p>
    <w:p w14:paraId="393BC381" w14:textId="77777777" w:rsidR="00593503" w:rsidRPr="00ED718B" w:rsidRDefault="00593503" w:rsidP="00593503">
      <w:pPr>
        <w:pStyle w:val="Lijstalinea"/>
        <w:numPr>
          <w:ilvl w:val="0"/>
          <w:numId w:val="22"/>
        </w:numPr>
        <w:jc w:val="both"/>
        <w:rPr>
          <w:rFonts w:ascii="Verdana" w:hAnsi="Verdana" w:cs="Tahoma"/>
        </w:rPr>
      </w:pPr>
      <w:r w:rsidRPr="00ED718B">
        <w:rPr>
          <w:rFonts w:ascii="Verdana" w:hAnsi="Verdana" w:cs="Tahoma"/>
        </w:rPr>
        <w:t>Klachten die verband houden met de zorggroepwerking, worden op de zorggroepvergadering besproken en geregistreerd.</w:t>
      </w:r>
    </w:p>
    <w:p w14:paraId="393BC382" w14:textId="77777777" w:rsidR="00593503" w:rsidRPr="00ED718B" w:rsidRDefault="00593503" w:rsidP="00593503">
      <w:pPr>
        <w:pStyle w:val="Lijstalinea"/>
        <w:numPr>
          <w:ilvl w:val="0"/>
          <w:numId w:val="22"/>
        </w:numPr>
        <w:jc w:val="both"/>
        <w:rPr>
          <w:rFonts w:ascii="Verdana" w:hAnsi="Verdana" w:cs="Tahoma"/>
        </w:rPr>
      </w:pPr>
      <w:r w:rsidRPr="00ED718B">
        <w:rPr>
          <w:rFonts w:ascii="Verdana" w:hAnsi="Verdana" w:cs="Tahoma"/>
        </w:rPr>
        <w:t>Wanneer de klacht niet tot ieders tevredenheid kan worden afgehandeld, wordt de gebruiker aangeraden zich (mondeling of schriftelijk) tot de directie te wenden.</w:t>
      </w:r>
    </w:p>
    <w:p w14:paraId="393BC383" w14:textId="77777777" w:rsidR="00593503" w:rsidRPr="00ED718B" w:rsidRDefault="00593503" w:rsidP="00593503">
      <w:pPr>
        <w:pStyle w:val="Lijstalinea"/>
        <w:numPr>
          <w:ilvl w:val="0"/>
          <w:numId w:val="22"/>
        </w:numPr>
        <w:jc w:val="both"/>
        <w:rPr>
          <w:rFonts w:ascii="Verdana" w:hAnsi="Verdana" w:cs="Tahoma"/>
        </w:rPr>
      </w:pPr>
      <w:r w:rsidRPr="00ED718B">
        <w:rPr>
          <w:rFonts w:ascii="Verdana" w:hAnsi="Verdana" w:cs="Tahoma"/>
        </w:rPr>
        <w:t>Tweemaal per jaar (december/juni) worden de mondelinge klachten van de voorbije periode geïnventariseerd en op een interne overlegvergadering geëvalueerd in functie van eventueel te nemen corrigerende maatregelen.</w:t>
      </w:r>
    </w:p>
    <w:p w14:paraId="393BC384" w14:textId="77777777" w:rsidR="00593503" w:rsidRPr="00ED718B" w:rsidRDefault="00593503" w:rsidP="00593503">
      <w:pPr>
        <w:pStyle w:val="Lijstalinea"/>
        <w:numPr>
          <w:ilvl w:val="0"/>
          <w:numId w:val="22"/>
        </w:numPr>
        <w:jc w:val="both"/>
        <w:rPr>
          <w:rFonts w:ascii="Verdana" w:hAnsi="Verdana" w:cs="Tahoma"/>
        </w:rPr>
      </w:pPr>
      <w:r w:rsidRPr="00ED718B">
        <w:rPr>
          <w:rFonts w:ascii="Verdana" w:hAnsi="Verdana" w:cs="Tahoma"/>
        </w:rPr>
        <w:t>Het al dan niet implementeren van corrigerende maatregelen, wordt op deze overlegvergadering beslist.</w:t>
      </w:r>
    </w:p>
    <w:p w14:paraId="393BC385" w14:textId="5CCF41BB" w:rsidR="000F4927" w:rsidRDefault="000F4927">
      <w:pPr>
        <w:spacing w:after="200" w:line="276" w:lineRule="auto"/>
        <w:rPr>
          <w:rFonts w:ascii="Verdana" w:hAnsi="Verdana" w:cs="Tahoma"/>
        </w:rPr>
      </w:pPr>
      <w:r>
        <w:rPr>
          <w:rFonts w:ascii="Verdana" w:hAnsi="Verdana" w:cs="Tahoma"/>
        </w:rPr>
        <w:br w:type="page"/>
      </w:r>
    </w:p>
    <w:p w14:paraId="16199919" w14:textId="77777777" w:rsidR="00593503" w:rsidRPr="00B357EE" w:rsidRDefault="00593503" w:rsidP="00593503">
      <w:pPr>
        <w:jc w:val="both"/>
        <w:rPr>
          <w:rFonts w:ascii="Verdana" w:hAnsi="Verdana" w:cs="Tahoma"/>
        </w:rPr>
      </w:pPr>
    </w:p>
    <w:p w14:paraId="393BC386" w14:textId="3F2B1744" w:rsidR="00593503" w:rsidRPr="00ED718B" w:rsidRDefault="00593503" w:rsidP="00593503">
      <w:pPr>
        <w:rPr>
          <w:rFonts w:ascii="Verdana" w:hAnsi="Verdana" w:cs="Tahoma"/>
          <w:b/>
          <w:u w:val="single"/>
        </w:rPr>
      </w:pPr>
      <w:r>
        <w:rPr>
          <w:rFonts w:ascii="Verdana" w:hAnsi="Verdana" w:cs="Tahoma"/>
          <w:b/>
          <w:u w:val="single"/>
        </w:rPr>
        <w:t xml:space="preserve">6.2 </w:t>
      </w:r>
      <w:r w:rsidRPr="00ED718B">
        <w:rPr>
          <w:rFonts w:ascii="Verdana" w:hAnsi="Verdana" w:cs="Tahoma"/>
          <w:b/>
          <w:u w:val="single"/>
        </w:rPr>
        <w:t xml:space="preserve">Schriftelijke klachten </w:t>
      </w:r>
      <w:r w:rsidR="00F253CB">
        <w:rPr>
          <w:rFonts w:ascii="Verdana" w:hAnsi="Verdana" w:cs="Tahoma"/>
          <w:b/>
          <w:u w:val="single"/>
        </w:rPr>
        <w:t>/</w:t>
      </w:r>
      <w:r w:rsidRPr="00ED718B">
        <w:rPr>
          <w:rFonts w:ascii="Verdana" w:hAnsi="Verdana" w:cs="Tahoma"/>
          <w:b/>
          <w:u w:val="single"/>
        </w:rPr>
        <w:t xml:space="preserve"> mondelinge klachten gericht aan de directie</w:t>
      </w:r>
      <w:r w:rsidRPr="00ED718B">
        <w:rPr>
          <w:rFonts w:ascii="Verdana" w:hAnsi="Verdana" w:cs="Tahoma"/>
          <w:b/>
          <w:u w:val="single"/>
        </w:rPr>
        <w:br/>
      </w:r>
    </w:p>
    <w:p w14:paraId="393BC387" w14:textId="77777777" w:rsidR="00593503" w:rsidRPr="00B357EE" w:rsidRDefault="00593503" w:rsidP="00593503">
      <w:pPr>
        <w:numPr>
          <w:ilvl w:val="0"/>
          <w:numId w:val="7"/>
        </w:numPr>
        <w:tabs>
          <w:tab w:val="clear" w:pos="284"/>
        </w:tabs>
        <w:ind w:left="568" w:hanging="284"/>
        <w:jc w:val="both"/>
        <w:rPr>
          <w:rFonts w:ascii="Verdana" w:hAnsi="Verdana" w:cs="Tahoma"/>
        </w:rPr>
      </w:pPr>
      <w:r w:rsidRPr="00B357EE">
        <w:rPr>
          <w:rFonts w:ascii="Verdana" w:hAnsi="Verdana" w:cs="Tahoma"/>
        </w:rPr>
        <w:t>Alle schriftelijke klachten, geformuleerd door de gebruiker, zijn wettelijke vertegenwoordiger, een bloed- of aanverwant of zijn bijstandspersoon, worden  aan de directie doorgegeven.</w:t>
      </w:r>
    </w:p>
    <w:p w14:paraId="393BC388" w14:textId="71B22768" w:rsidR="00593503" w:rsidRPr="00B357EE" w:rsidRDefault="00593503" w:rsidP="00593503">
      <w:pPr>
        <w:numPr>
          <w:ilvl w:val="0"/>
          <w:numId w:val="7"/>
        </w:numPr>
        <w:tabs>
          <w:tab w:val="clear" w:pos="284"/>
        </w:tabs>
        <w:ind w:left="568" w:hanging="284"/>
        <w:jc w:val="both"/>
        <w:rPr>
          <w:rFonts w:ascii="Verdana" w:hAnsi="Verdana" w:cs="Tahoma"/>
        </w:rPr>
      </w:pPr>
      <w:r w:rsidRPr="00B357EE">
        <w:rPr>
          <w:rFonts w:ascii="Verdana" w:hAnsi="Verdana" w:cs="Tahoma"/>
        </w:rPr>
        <w:t xml:space="preserve">Schriftelijke klachten en mondelinge klachten, gericht aan de directie, worden geregistreerd op een klachtenformulier. De klachtenformulieren worden gebundeld in een klachtenregister en worden bijgehouden door de </w:t>
      </w:r>
      <w:r w:rsidR="009D3CA7">
        <w:rPr>
          <w:rFonts w:ascii="Verdana" w:hAnsi="Verdana" w:cs="Tahoma"/>
        </w:rPr>
        <w:t>pedagogisch</w:t>
      </w:r>
      <w:r w:rsidRPr="00B357EE">
        <w:rPr>
          <w:rFonts w:ascii="Verdana" w:hAnsi="Verdana" w:cs="Tahoma"/>
        </w:rPr>
        <w:t xml:space="preserve"> directeur.</w:t>
      </w:r>
    </w:p>
    <w:p w14:paraId="393BC389" w14:textId="77777777" w:rsidR="00593503" w:rsidRPr="00B357EE" w:rsidRDefault="00593503" w:rsidP="00593503">
      <w:pPr>
        <w:numPr>
          <w:ilvl w:val="0"/>
          <w:numId w:val="7"/>
        </w:numPr>
        <w:tabs>
          <w:tab w:val="clear" w:pos="284"/>
        </w:tabs>
        <w:ind w:left="568" w:hanging="284"/>
        <w:jc w:val="both"/>
        <w:rPr>
          <w:rFonts w:ascii="Verdana" w:hAnsi="Verdana" w:cs="Tahoma"/>
        </w:rPr>
      </w:pPr>
      <w:r w:rsidRPr="00B357EE">
        <w:rPr>
          <w:rFonts w:ascii="Verdana" w:hAnsi="Verdana" w:cs="Tahoma"/>
        </w:rPr>
        <w:t>De klacht wordt onderzocht door contacten met de gebruiker en de betrokken medewerker(s).</w:t>
      </w:r>
      <w:r>
        <w:rPr>
          <w:rFonts w:ascii="Verdana" w:hAnsi="Verdana" w:cs="Tahoma"/>
        </w:rPr>
        <w:t xml:space="preserve"> de klachten worden op een aangepast wijze afgehandeld, rekening houdend met de ervaringen en inzichten van de gebruiker. </w:t>
      </w:r>
    </w:p>
    <w:p w14:paraId="393BC38A" w14:textId="77777777" w:rsidR="00593503" w:rsidRPr="00B357EE" w:rsidRDefault="00593503" w:rsidP="00593503">
      <w:pPr>
        <w:numPr>
          <w:ilvl w:val="0"/>
          <w:numId w:val="7"/>
        </w:numPr>
        <w:tabs>
          <w:tab w:val="clear" w:pos="284"/>
        </w:tabs>
        <w:ind w:left="568" w:hanging="284"/>
        <w:jc w:val="both"/>
        <w:rPr>
          <w:rFonts w:ascii="Verdana" w:hAnsi="Verdana" w:cs="Tahoma"/>
        </w:rPr>
      </w:pPr>
      <w:r w:rsidRPr="00B357EE">
        <w:rPr>
          <w:rFonts w:ascii="Verdana" w:hAnsi="Verdana" w:cs="Tahoma"/>
        </w:rPr>
        <w:t>De directie deelt binnen de dertig dagen na het indienen van de klacht, aan de indiener schriftelijk mee welk gevolg aan de klacht wordt gegeven.</w:t>
      </w:r>
    </w:p>
    <w:p w14:paraId="393BC38B" w14:textId="0FCC5D0E" w:rsidR="00593503" w:rsidRPr="00B357EE" w:rsidRDefault="00593503" w:rsidP="00593503">
      <w:pPr>
        <w:numPr>
          <w:ilvl w:val="0"/>
          <w:numId w:val="7"/>
        </w:numPr>
        <w:tabs>
          <w:tab w:val="clear" w:pos="284"/>
        </w:tabs>
        <w:ind w:left="568" w:hanging="284"/>
        <w:jc w:val="both"/>
        <w:rPr>
          <w:rFonts w:ascii="Verdana" w:hAnsi="Verdana" w:cs="Tahoma"/>
        </w:rPr>
      </w:pPr>
      <w:r w:rsidRPr="00B357EE">
        <w:rPr>
          <w:rFonts w:ascii="Verdana" w:hAnsi="Verdana" w:cs="Tahoma"/>
        </w:rPr>
        <w:t xml:space="preserve">Op </w:t>
      </w:r>
      <w:r w:rsidR="00973EAC">
        <w:rPr>
          <w:rFonts w:ascii="Verdana" w:hAnsi="Verdana" w:cs="Tahoma"/>
        </w:rPr>
        <w:t>het collectief overlegorgaan</w:t>
      </w:r>
      <w:r w:rsidRPr="00B357EE">
        <w:rPr>
          <w:rFonts w:ascii="Verdana" w:hAnsi="Verdana" w:cs="Tahoma"/>
        </w:rPr>
        <w:t xml:space="preserve"> wordt de klacht en de wijze van afhandeling ervan, anoniem geagendeerd.</w:t>
      </w:r>
    </w:p>
    <w:p w14:paraId="393BC38C" w14:textId="77777777" w:rsidR="00593503" w:rsidRPr="00B357EE" w:rsidRDefault="00593503" w:rsidP="00593503">
      <w:pPr>
        <w:numPr>
          <w:ilvl w:val="0"/>
          <w:numId w:val="7"/>
        </w:numPr>
        <w:tabs>
          <w:tab w:val="clear" w:pos="284"/>
        </w:tabs>
        <w:ind w:left="568" w:hanging="284"/>
        <w:jc w:val="both"/>
        <w:rPr>
          <w:rFonts w:ascii="Verdana" w:hAnsi="Verdana" w:cs="Tahoma"/>
        </w:rPr>
      </w:pPr>
      <w:r w:rsidRPr="00B357EE">
        <w:rPr>
          <w:rFonts w:ascii="Verdana" w:hAnsi="Verdana" w:cs="Tahoma"/>
        </w:rPr>
        <w:t>Op basis van het onderzoek van de klacht, wordt op een interne overlegvergadering beslist tot het al dan niet implementeren van corrigerende maatregelen.</w:t>
      </w:r>
    </w:p>
    <w:p w14:paraId="393BC38D" w14:textId="77777777" w:rsidR="00593503" w:rsidRPr="00B357EE" w:rsidRDefault="00593503" w:rsidP="00593503">
      <w:pPr>
        <w:jc w:val="both"/>
        <w:rPr>
          <w:rFonts w:ascii="Verdana" w:hAnsi="Verdana" w:cs="Tahoma"/>
        </w:rPr>
      </w:pPr>
    </w:p>
    <w:p w14:paraId="393BC390" w14:textId="77777777" w:rsidR="00593503" w:rsidRPr="00ED718B" w:rsidRDefault="00593503" w:rsidP="00593503">
      <w:pPr>
        <w:jc w:val="both"/>
        <w:rPr>
          <w:rFonts w:ascii="Verdana" w:hAnsi="Verdana" w:cs="Tahoma"/>
          <w:b/>
          <w:u w:val="single"/>
        </w:rPr>
      </w:pPr>
      <w:r w:rsidRPr="00ED718B">
        <w:rPr>
          <w:rFonts w:ascii="Verdana" w:hAnsi="Verdana" w:cs="Tahoma"/>
          <w:b/>
          <w:u w:val="single"/>
        </w:rPr>
        <w:t>6.3 Indien de klacht niet tot ieders tevredenheid wordt afgehandeld:</w:t>
      </w:r>
    </w:p>
    <w:p w14:paraId="393BC391" w14:textId="77777777" w:rsidR="00593503" w:rsidRPr="00B357EE" w:rsidRDefault="00593503" w:rsidP="00593503">
      <w:pPr>
        <w:ind w:left="720"/>
        <w:jc w:val="both"/>
        <w:rPr>
          <w:rFonts w:ascii="Verdana" w:hAnsi="Verdana" w:cs="Tahoma"/>
        </w:rPr>
      </w:pPr>
    </w:p>
    <w:p w14:paraId="393BC392" w14:textId="4D6FA0E8" w:rsidR="00593503" w:rsidRPr="00B357EE" w:rsidRDefault="00593503" w:rsidP="00593503">
      <w:pPr>
        <w:numPr>
          <w:ilvl w:val="0"/>
          <w:numId w:val="8"/>
        </w:numPr>
        <w:tabs>
          <w:tab w:val="clear" w:pos="284"/>
        </w:tabs>
        <w:ind w:left="568" w:hanging="284"/>
        <w:jc w:val="both"/>
        <w:rPr>
          <w:rFonts w:ascii="Verdana" w:hAnsi="Verdana" w:cs="Tahoma"/>
        </w:rPr>
      </w:pPr>
      <w:r w:rsidRPr="00B357EE">
        <w:rPr>
          <w:rFonts w:ascii="Verdana" w:hAnsi="Verdana" w:cs="Tahoma"/>
        </w:rPr>
        <w:t xml:space="preserve">De directie verwijst de indiener van de klacht naar de voorzitter van de interne klachtencommissie (p/a </w:t>
      </w:r>
      <w:r>
        <w:rPr>
          <w:rFonts w:ascii="Verdana" w:hAnsi="Verdana" w:cs="Tahoma"/>
        </w:rPr>
        <w:t>MFC</w:t>
      </w:r>
      <w:r w:rsidRPr="00B357EE">
        <w:rPr>
          <w:rFonts w:ascii="Verdana" w:hAnsi="Verdana" w:cs="Tahoma"/>
        </w:rPr>
        <w:t xml:space="preserve"> De Hagewinde, </w:t>
      </w:r>
      <w:r>
        <w:rPr>
          <w:rFonts w:ascii="Verdana" w:hAnsi="Verdana" w:cs="Tahoma"/>
        </w:rPr>
        <w:t>Posts</w:t>
      </w:r>
      <w:r w:rsidRPr="00B357EE">
        <w:rPr>
          <w:rFonts w:ascii="Verdana" w:hAnsi="Verdana" w:cs="Tahoma"/>
        </w:rPr>
        <w:t xml:space="preserve">traat </w:t>
      </w:r>
      <w:r>
        <w:rPr>
          <w:rFonts w:ascii="Verdana" w:hAnsi="Verdana" w:cs="Tahoma"/>
        </w:rPr>
        <w:t>6</w:t>
      </w:r>
      <w:r w:rsidRPr="00B357EE">
        <w:rPr>
          <w:rFonts w:ascii="Verdana" w:hAnsi="Verdana" w:cs="Tahoma"/>
        </w:rPr>
        <w:t xml:space="preserve">, 9160 Lokeren).  Deze bestaat uit een afgevaardigde van de Raad van Bestuur van het MFC en een lid van </w:t>
      </w:r>
      <w:r w:rsidR="00973EAC">
        <w:rPr>
          <w:rFonts w:ascii="Verdana" w:hAnsi="Verdana" w:cs="Tahoma"/>
        </w:rPr>
        <w:t>het collectief overlegorgaan</w:t>
      </w:r>
      <w:r w:rsidRPr="00B357EE">
        <w:rPr>
          <w:rFonts w:ascii="Verdana" w:hAnsi="Verdana" w:cs="Tahoma"/>
        </w:rPr>
        <w:t xml:space="preserve"> (zie bijlage).</w:t>
      </w:r>
    </w:p>
    <w:p w14:paraId="393BC393" w14:textId="223D60F2" w:rsidR="00593503" w:rsidRDefault="00593503" w:rsidP="00593503">
      <w:pPr>
        <w:numPr>
          <w:ilvl w:val="0"/>
          <w:numId w:val="8"/>
        </w:numPr>
        <w:tabs>
          <w:tab w:val="clear" w:pos="284"/>
        </w:tabs>
        <w:ind w:left="568" w:hanging="284"/>
        <w:jc w:val="both"/>
        <w:rPr>
          <w:rFonts w:ascii="Verdana" w:hAnsi="Verdana" w:cs="Tahoma"/>
        </w:rPr>
      </w:pPr>
      <w:r w:rsidRPr="00B357EE">
        <w:rPr>
          <w:rFonts w:ascii="Verdana" w:hAnsi="Verdana" w:cs="Tahoma"/>
        </w:rPr>
        <w:t xml:space="preserve">De interne klachtencommissie behandelt de klacht, na alle betrokken partijen gehoord te hebben, en deelt, binnen de dertig dagen, haar oordeel schriftelijk mee aan de indiener, aan het MFC en aan </w:t>
      </w:r>
      <w:r w:rsidR="00973EAC">
        <w:rPr>
          <w:rFonts w:ascii="Verdana" w:hAnsi="Verdana" w:cs="Tahoma"/>
        </w:rPr>
        <w:t>het collectief overlegorgaan</w:t>
      </w:r>
      <w:r w:rsidRPr="00B357EE">
        <w:rPr>
          <w:rFonts w:ascii="Verdana" w:hAnsi="Verdana" w:cs="Tahoma"/>
        </w:rPr>
        <w:t xml:space="preserve">. </w:t>
      </w:r>
    </w:p>
    <w:p w14:paraId="393BC394" w14:textId="77777777" w:rsidR="00593503" w:rsidRDefault="00593503" w:rsidP="00593503">
      <w:pPr>
        <w:ind w:left="568"/>
        <w:jc w:val="both"/>
        <w:rPr>
          <w:rFonts w:ascii="Verdana" w:hAnsi="Verdana" w:cs="Tahoma"/>
        </w:rPr>
      </w:pPr>
      <w:r>
        <w:rPr>
          <w:rFonts w:ascii="Verdana" w:hAnsi="Verdana" w:cs="Tahoma"/>
        </w:rPr>
        <w:t>De indiener kan zich laten bijstaan door een derde.</w:t>
      </w:r>
    </w:p>
    <w:p w14:paraId="393BC395" w14:textId="77777777" w:rsidR="00593503" w:rsidRPr="00B357EE" w:rsidRDefault="00593503" w:rsidP="00593503">
      <w:pPr>
        <w:ind w:left="568"/>
        <w:jc w:val="both"/>
        <w:rPr>
          <w:rFonts w:ascii="Verdana" w:hAnsi="Verdana" w:cs="Tahoma"/>
        </w:rPr>
      </w:pPr>
      <w:r w:rsidRPr="00B357EE">
        <w:rPr>
          <w:rFonts w:ascii="Verdana" w:hAnsi="Verdana" w:cs="Tahoma"/>
        </w:rPr>
        <w:t xml:space="preserve">Indien beide leden van de interne klachtencommissie het niet eens zijn over het uit te brengen oordeel, worden beide standpunten meegedeeld. </w:t>
      </w:r>
    </w:p>
    <w:p w14:paraId="393BC396" w14:textId="77777777" w:rsidR="00593503" w:rsidRDefault="00593503" w:rsidP="00593503">
      <w:pPr>
        <w:numPr>
          <w:ilvl w:val="0"/>
          <w:numId w:val="8"/>
        </w:numPr>
        <w:tabs>
          <w:tab w:val="clear" w:pos="284"/>
        </w:tabs>
        <w:ind w:left="568" w:hanging="284"/>
        <w:jc w:val="both"/>
        <w:rPr>
          <w:rFonts w:ascii="Verdana" w:hAnsi="Verdana" w:cs="Tahoma"/>
        </w:rPr>
      </w:pPr>
      <w:r w:rsidRPr="00B357EE">
        <w:rPr>
          <w:rFonts w:ascii="Verdana" w:hAnsi="Verdana" w:cs="Tahoma"/>
        </w:rPr>
        <w:t>Indien de klacht door de interne klachtencommissie gegrond wordt bevonden, moet het MFC, binnen de dertig dagen na de mededeling van het oordeel van de interne klachtencommissie, de indiener schriftelijk meedelen welk gevolg hieraan wordt gegeven met afschrift naar de voorzitter van de klachtencommissie.</w:t>
      </w:r>
    </w:p>
    <w:p w14:paraId="00A3400D" w14:textId="77777777" w:rsidR="003F3349" w:rsidRPr="00F253CB" w:rsidRDefault="003F3349" w:rsidP="00593503">
      <w:pPr>
        <w:numPr>
          <w:ilvl w:val="0"/>
          <w:numId w:val="8"/>
        </w:numPr>
        <w:tabs>
          <w:tab w:val="clear" w:pos="284"/>
        </w:tabs>
        <w:ind w:left="568" w:hanging="284"/>
        <w:jc w:val="both"/>
        <w:rPr>
          <w:rFonts w:ascii="Verdana" w:hAnsi="Verdana"/>
        </w:rPr>
      </w:pPr>
      <w:r w:rsidRPr="00F253CB">
        <w:rPr>
          <w:rFonts w:ascii="Verdana" w:hAnsi="Verdana" w:cs="Tahoma"/>
        </w:rPr>
        <w:t>De opzegtermijn wordt geschorst voor de duur van de bemiddeling van de klachtencommissie.</w:t>
      </w:r>
    </w:p>
    <w:p w14:paraId="393BC397" w14:textId="3885DCD9" w:rsidR="00593503" w:rsidRPr="00B357EE" w:rsidRDefault="00593503" w:rsidP="00593503">
      <w:pPr>
        <w:numPr>
          <w:ilvl w:val="0"/>
          <w:numId w:val="8"/>
        </w:numPr>
        <w:tabs>
          <w:tab w:val="clear" w:pos="284"/>
        </w:tabs>
        <w:ind w:left="568" w:hanging="284"/>
        <w:jc w:val="both"/>
        <w:rPr>
          <w:rFonts w:ascii="Verdana" w:hAnsi="Verdana"/>
        </w:rPr>
      </w:pPr>
      <w:r w:rsidRPr="00B357EE">
        <w:rPr>
          <w:rFonts w:ascii="Verdana" w:hAnsi="Verdana" w:cs="Tahoma"/>
        </w:rPr>
        <w:t>Indien de afhandeling van de klacht de indiener nog steeds geen voldoening schenkt, wordt deze door de directie verwezen naar de leidend ambtenaar van het Vlaams Agentschap voor Personen met een Handicap</w:t>
      </w:r>
      <w:r>
        <w:rPr>
          <w:rFonts w:ascii="Verdana" w:hAnsi="Verdana" w:cs="Tahoma"/>
        </w:rPr>
        <w:t>.</w:t>
      </w:r>
    </w:p>
    <w:p w14:paraId="393BC398" w14:textId="147473EC" w:rsidR="00593503" w:rsidRPr="00B357EE" w:rsidRDefault="00593503" w:rsidP="00593503">
      <w:pPr>
        <w:numPr>
          <w:ilvl w:val="0"/>
          <w:numId w:val="8"/>
        </w:numPr>
        <w:tabs>
          <w:tab w:val="clear" w:pos="284"/>
        </w:tabs>
        <w:ind w:left="568" w:hanging="284"/>
        <w:jc w:val="both"/>
        <w:rPr>
          <w:rFonts w:ascii="Verdana" w:hAnsi="Verdana"/>
        </w:rPr>
      </w:pPr>
      <w:r w:rsidRPr="00B357EE">
        <w:rPr>
          <w:rFonts w:ascii="Verdana" w:hAnsi="Verdana" w:cs="Tahoma"/>
        </w:rPr>
        <w:t xml:space="preserve">Op </w:t>
      </w:r>
      <w:r w:rsidR="00973EAC">
        <w:rPr>
          <w:rFonts w:ascii="Verdana" w:hAnsi="Verdana" w:cs="Tahoma"/>
        </w:rPr>
        <w:t>het collectief overlegorgaan</w:t>
      </w:r>
      <w:r w:rsidRPr="00B357EE">
        <w:rPr>
          <w:rFonts w:ascii="Verdana" w:hAnsi="Verdana" w:cs="Tahoma"/>
        </w:rPr>
        <w:t xml:space="preserve"> wordt de klacht en de wijze van afhandeling ervan, anoniem geagendeerd.</w:t>
      </w:r>
    </w:p>
    <w:p w14:paraId="393BC399" w14:textId="77777777" w:rsidR="00593503" w:rsidRPr="00B357EE" w:rsidRDefault="00593503" w:rsidP="00593503">
      <w:pPr>
        <w:jc w:val="both"/>
        <w:rPr>
          <w:rFonts w:ascii="Verdana" w:hAnsi="Verdana" w:cs="Tahoma"/>
        </w:rPr>
      </w:pPr>
    </w:p>
    <w:p w14:paraId="393BC39A" w14:textId="77777777" w:rsidR="00593503" w:rsidRPr="00EB2265" w:rsidRDefault="00593503" w:rsidP="00593503">
      <w:pPr>
        <w:jc w:val="both"/>
        <w:rPr>
          <w:rFonts w:ascii="Verdana" w:hAnsi="Verdana" w:cs="Tahoma"/>
          <w:b/>
          <w:u w:val="single"/>
        </w:rPr>
      </w:pPr>
      <w:r w:rsidRPr="00EB2265">
        <w:rPr>
          <w:rFonts w:ascii="Verdana" w:hAnsi="Verdana" w:cs="Tahoma"/>
          <w:b/>
          <w:u w:val="single"/>
        </w:rPr>
        <w:t>6.4 Onafhankelijke derde</w:t>
      </w:r>
    </w:p>
    <w:p w14:paraId="393BC39B" w14:textId="77777777" w:rsidR="00593503" w:rsidRPr="00B357EE" w:rsidRDefault="00593503" w:rsidP="00593503">
      <w:pPr>
        <w:ind w:left="340"/>
        <w:jc w:val="both"/>
        <w:rPr>
          <w:rFonts w:ascii="Verdana" w:hAnsi="Verdana" w:cs="Tahoma"/>
        </w:rPr>
      </w:pPr>
    </w:p>
    <w:p w14:paraId="393BC39C" w14:textId="77777777" w:rsidR="00593503" w:rsidRDefault="00593503" w:rsidP="00593503">
      <w:pPr>
        <w:jc w:val="both"/>
        <w:rPr>
          <w:rFonts w:ascii="Verdana" w:hAnsi="Verdana" w:cs="Tahoma"/>
        </w:rPr>
      </w:pPr>
      <w:r w:rsidRPr="00B357EE">
        <w:rPr>
          <w:rFonts w:ascii="Verdana" w:hAnsi="Verdana" w:cs="Tahoma"/>
        </w:rPr>
        <w:t xml:space="preserve">De klachtencommissie wordt uitgebreid met een onafhankelijke derde. </w:t>
      </w:r>
    </w:p>
    <w:p w14:paraId="393BC39D" w14:textId="77777777" w:rsidR="00593503" w:rsidRDefault="00593503" w:rsidP="00593503">
      <w:pPr>
        <w:jc w:val="both"/>
        <w:rPr>
          <w:rFonts w:ascii="Verdana" w:hAnsi="Verdana" w:cs="Tahoma"/>
        </w:rPr>
      </w:pPr>
      <w:r w:rsidRPr="00B357EE">
        <w:rPr>
          <w:rFonts w:ascii="Verdana" w:hAnsi="Verdana" w:cs="Tahoma"/>
        </w:rPr>
        <w:t>Deze wordt aangewezen in onderling overleg tussen de voorziening en het collectief overlegorgaan en is bij voorkeur expert in bemiddeling.</w:t>
      </w:r>
    </w:p>
    <w:p w14:paraId="393BC39E" w14:textId="3CF7D533" w:rsidR="00593503" w:rsidRPr="000C6192" w:rsidRDefault="00593503" w:rsidP="00593503">
      <w:pPr>
        <w:jc w:val="both"/>
        <w:rPr>
          <w:rFonts w:ascii="Verdana" w:hAnsi="Verdana" w:cs="Tahoma"/>
          <w:color w:val="FF0000"/>
        </w:rPr>
      </w:pPr>
      <w:r w:rsidRPr="00B357EE">
        <w:rPr>
          <w:rFonts w:ascii="Verdana" w:hAnsi="Verdana" w:cs="Tahoma"/>
        </w:rPr>
        <w:t xml:space="preserve">De onafhankelijke derde treedt op indien er zich betwistingen voordoen inzake </w:t>
      </w:r>
      <w:r w:rsidR="00054BBE" w:rsidRPr="00F253CB">
        <w:rPr>
          <w:rFonts w:ascii="Verdana" w:hAnsi="Verdana" w:cs="Tahoma"/>
        </w:rPr>
        <w:t>de eenzijdige beëindiging van de zorg of ondersteuning.</w:t>
      </w:r>
      <w:r w:rsidRPr="00054BBE">
        <w:rPr>
          <w:rFonts w:ascii="Verdana" w:hAnsi="Verdana" w:cs="Tahoma"/>
        </w:rPr>
        <w:t xml:space="preserve"> </w:t>
      </w:r>
    </w:p>
    <w:p w14:paraId="393BC39F" w14:textId="77777777" w:rsidR="00593503" w:rsidRPr="00B357EE" w:rsidRDefault="00593503" w:rsidP="00593503">
      <w:pPr>
        <w:jc w:val="both"/>
        <w:rPr>
          <w:rFonts w:ascii="Verdana" w:hAnsi="Verdana" w:cs="Tahoma"/>
        </w:rPr>
      </w:pPr>
      <w:r w:rsidRPr="00B357EE">
        <w:rPr>
          <w:rFonts w:ascii="Verdana" w:hAnsi="Verdana" w:cs="Tahoma"/>
        </w:rPr>
        <w:t xml:space="preserve">De onafhankelijke derde heeft een mandaat van vier jaar dat tevens hernieuwbaar is. </w:t>
      </w:r>
    </w:p>
    <w:p w14:paraId="393BC3A0" w14:textId="4AA80D01" w:rsidR="000F4927" w:rsidRDefault="000F4927">
      <w:pPr>
        <w:spacing w:after="200" w:line="276" w:lineRule="auto"/>
        <w:rPr>
          <w:rFonts w:ascii="Verdana" w:hAnsi="Verdana"/>
        </w:rPr>
      </w:pPr>
      <w:r>
        <w:rPr>
          <w:rFonts w:ascii="Verdana" w:hAnsi="Verdana"/>
        </w:rPr>
        <w:br w:type="page"/>
      </w:r>
    </w:p>
    <w:p w14:paraId="2C07C831" w14:textId="77777777" w:rsidR="00593503" w:rsidRPr="00B357EE" w:rsidRDefault="00593503" w:rsidP="00593503">
      <w:pPr>
        <w:ind w:left="284"/>
        <w:jc w:val="both"/>
        <w:rPr>
          <w:rFonts w:ascii="Verdana" w:hAnsi="Verdana"/>
        </w:rPr>
      </w:pPr>
    </w:p>
    <w:p w14:paraId="393BC3A1" w14:textId="77777777" w:rsidR="00593503" w:rsidRPr="00EB2265" w:rsidRDefault="00593503" w:rsidP="00593503">
      <w:pPr>
        <w:pBdr>
          <w:top w:val="single" w:sz="4" w:space="1" w:color="auto"/>
          <w:left w:val="single" w:sz="4" w:space="4" w:color="auto"/>
          <w:bottom w:val="single" w:sz="4" w:space="1" w:color="auto"/>
          <w:right w:val="single" w:sz="4" w:space="4" w:color="auto"/>
        </w:pBdr>
        <w:jc w:val="both"/>
        <w:rPr>
          <w:rFonts w:ascii="Verdana" w:hAnsi="Verdana" w:cs="Tahoma"/>
          <w:b/>
        </w:rPr>
      </w:pPr>
      <w:r>
        <w:rPr>
          <w:rFonts w:ascii="Verdana" w:hAnsi="Verdana" w:cs="Tahoma"/>
          <w:b/>
        </w:rPr>
        <w:t xml:space="preserve">7. Wederzijdse rechten en plichten     </w:t>
      </w:r>
    </w:p>
    <w:p w14:paraId="393BC3A2" w14:textId="77777777" w:rsidR="00593503" w:rsidRPr="00B357EE" w:rsidRDefault="00593503" w:rsidP="00593503">
      <w:pPr>
        <w:jc w:val="both"/>
        <w:rPr>
          <w:rFonts w:ascii="Verdana" w:hAnsi="Verdana" w:cs="Tahoma"/>
        </w:rPr>
      </w:pPr>
    </w:p>
    <w:p w14:paraId="393BC3A3" w14:textId="77777777" w:rsidR="00593503" w:rsidRPr="00C8754D" w:rsidRDefault="00593503" w:rsidP="00593503">
      <w:pPr>
        <w:jc w:val="both"/>
        <w:rPr>
          <w:rFonts w:ascii="Verdana" w:hAnsi="Verdana" w:cs="Tahoma"/>
          <w:b/>
          <w:u w:val="single"/>
        </w:rPr>
      </w:pPr>
      <w:r w:rsidRPr="00C8754D">
        <w:rPr>
          <w:rFonts w:ascii="Verdana" w:hAnsi="Verdana" w:cs="Tahoma"/>
          <w:b/>
          <w:u w:val="single"/>
        </w:rPr>
        <w:t>7.1 Algemeen</w:t>
      </w:r>
    </w:p>
    <w:p w14:paraId="393BC3A4" w14:textId="77777777" w:rsidR="00593503" w:rsidRDefault="00593503" w:rsidP="00593503">
      <w:pPr>
        <w:jc w:val="both"/>
        <w:rPr>
          <w:rFonts w:ascii="Verdana" w:hAnsi="Verdana" w:cs="Tahoma"/>
        </w:rPr>
      </w:pPr>
      <w:r w:rsidRPr="00EB2265">
        <w:rPr>
          <w:rFonts w:ascii="Verdana" w:hAnsi="Verdana" w:cs="Tahoma"/>
        </w:rPr>
        <w:t>De voorziening waarborgt aan de gebruikers de eerbiediging van hun ideologische, filosofische of godsdienstige overtuiging, van hun vrijheid en privacy.</w:t>
      </w:r>
    </w:p>
    <w:p w14:paraId="5758ADAC" w14:textId="77777777" w:rsidR="0003092E" w:rsidRDefault="0003092E" w:rsidP="00593503">
      <w:pPr>
        <w:jc w:val="both"/>
        <w:rPr>
          <w:rFonts w:ascii="Verdana" w:hAnsi="Verdana" w:cs="Tahoma"/>
        </w:rPr>
      </w:pPr>
    </w:p>
    <w:p w14:paraId="000B81DF" w14:textId="344325C3" w:rsidR="0003092E" w:rsidRPr="00EB2265" w:rsidRDefault="0003092E" w:rsidP="00593503">
      <w:pPr>
        <w:jc w:val="both"/>
        <w:rPr>
          <w:rFonts w:ascii="Verdana" w:hAnsi="Verdana" w:cs="Tahoma"/>
        </w:rPr>
      </w:pPr>
      <w:r>
        <w:rPr>
          <w:rFonts w:ascii="Verdana" w:hAnsi="Verdana" w:cs="Tahoma"/>
        </w:rPr>
        <w:t>De gebruiker respecteert het algemeen beleid van het MFC omschreven in de collectieve rechten en plichten en afspraken die vermeld zijn in eventuele groepsbrochure/informatiebrochure.</w:t>
      </w:r>
    </w:p>
    <w:p w14:paraId="393BC3A5" w14:textId="77777777" w:rsidR="00593503" w:rsidRPr="00B357EE" w:rsidRDefault="00593503" w:rsidP="00593503">
      <w:pPr>
        <w:ind w:left="357"/>
        <w:jc w:val="both"/>
        <w:rPr>
          <w:rFonts w:ascii="Verdana" w:hAnsi="Verdana" w:cs="Tahoma"/>
        </w:rPr>
      </w:pPr>
    </w:p>
    <w:p w14:paraId="393BC3A6" w14:textId="77777777" w:rsidR="00593503" w:rsidRPr="00C8754D" w:rsidRDefault="00593503" w:rsidP="00593503">
      <w:pPr>
        <w:jc w:val="both"/>
        <w:rPr>
          <w:rFonts w:ascii="Verdana" w:hAnsi="Verdana" w:cs="Tahoma"/>
          <w:b/>
          <w:u w:val="single"/>
        </w:rPr>
      </w:pPr>
      <w:r w:rsidRPr="00C8754D">
        <w:rPr>
          <w:rFonts w:ascii="Verdana" w:hAnsi="Verdana" w:cs="Tahoma"/>
          <w:b/>
          <w:u w:val="single"/>
        </w:rPr>
        <w:t>7.2 Inzage in het kwaliteitshandboek</w:t>
      </w:r>
    </w:p>
    <w:p w14:paraId="393BC3A7" w14:textId="77777777" w:rsidR="00593503" w:rsidRPr="00B357EE" w:rsidRDefault="00593503" w:rsidP="00593503">
      <w:pPr>
        <w:jc w:val="both"/>
        <w:rPr>
          <w:rFonts w:ascii="Verdana" w:hAnsi="Verdana" w:cs="Tahoma"/>
        </w:rPr>
      </w:pPr>
      <w:r w:rsidRPr="00B357EE">
        <w:rPr>
          <w:rFonts w:ascii="Verdana" w:hAnsi="Verdana" w:cs="Tahoma"/>
        </w:rPr>
        <w:t xml:space="preserve">De gebruiker en zijn vertegenwoordiger kunnen het kwaliteitshandboek van de organisatie </w:t>
      </w:r>
      <w:r>
        <w:rPr>
          <w:rFonts w:ascii="Verdana" w:hAnsi="Verdana" w:cs="Tahoma"/>
        </w:rPr>
        <w:t xml:space="preserve"> </w:t>
      </w:r>
      <w:r w:rsidRPr="00B357EE">
        <w:rPr>
          <w:rFonts w:ascii="Verdana" w:hAnsi="Verdana" w:cs="Tahoma"/>
        </w:rPr>
        <w:t>inkijken in de onthaal</w:t>
      </w:r>
      <w:r>
        <w:rPr>
          <w:rFonts w:ascii="Verdana" w:hAnsi="Verdana" w:cs="Tahoma"/>
        </w:rPr>
        <w:t>ruimte van het MFC De Hagewinde.</w:t>
      </w:r>
      <w:r w:rsidRPr="00B357EE">
        <w:rPr>
          <w:rFonts w:ascii="Verdana" w:hAnsi="Verdana" w:cs="Tahoma"/>
        </w:rPr>
        <w:t xml:space="preserve"> </w:t>
      </w:r>
    </w:p>
    <w:p w14:paraId="393BC3A8" w14:textId="77777777" w:rsidR="00593503" w:rsidRPr="00B357EE" w:rsidRDefault="00593503" w:rsidP="00593503">
      <w:pPr>
        <w:jc w:val="both"/>
        <w:rPr>
          <w:rFonts w:ascii="Verdana" w:hAnsi="Verdana" w:cs="Tahoma"/>
        </w:rPr>
      </w:pPr>
    </w:p>
    <w:p w14:paraId="393BC3A9" w14:textId="1EA6D0D4" w:rsidR="00593503" w:rsidRPr="00E7167C" w:rsidRDefault="00593503" w:rsidP="00593503">
      <w:pPr>
        <w:jc w:val="both"/>
        <w:rPr>
          <w:rFonts w:ascii="Verdana" w:hAnsi="Verdana" w:cs="Tahoma"/>
          <w:b/>
          <w:strike/>
          <w:u w:val="single"/>
        </w:rPr>
      </w:pPr>
      <w:r w:rsidRPr="00C8754D">
        <w:rPr>
          <w:rFonts w:ascii="Verdana" w:hAnsi="Verdana" w:cs="Tahoma"/>
          <w:b/>
          <w:u w:val="single"/>
        </w:rPr>
        <w:t xml:space="preserve">7.3 </w:t>
      </w:r>
      <w:r w:rsidR="00E7167C" w:rsidRPr="00F253CB">
        <w:rPr>
          <w:rFonts w:ascii="Verdana" w:hAnsi="Verdana" w:cs="Tahoma"/>
          <w:b/>
          <w:u w:val="single"/>
        </w:rPr>
        <w:t xml:space="preserve">Het </w:t>
      </w:r>
      <w:r w:rsidRPr="00C8754D">
        <w:rPr>
          <w:rFonts w:ascii="Verdana" w:hAnsi="Verdana" w:cs="Tahoma"/>
          <w:b/>
          <w:u w:val="single"/>
        </w:rPr>
        <w:t xml:space="preserve">handelingsplan </w:t>
      </w:r>
    </w:p>
    <w:p w14:paraId="5E44E849" w14:textId="0E42DC1E" w:rsidR="005604ED" w:rsidRPr="00F253CB" w:rsidRDefault="005604ED" w:rsidP="00593503">
      <w:pPr>
        <w:jc w:val="both"/>
        <w:rPr>
          <w:rFonts w:ascii="Verdana" w:hAnsi="Verdana" w:cs="Tahoma"/>
        </w:rPr>
      </w:pPr>
      <w:r w:rsidRPr="00F253CB">
        <w:rPr>
          <w:rFonts w:ascii="Verdana" w:hAnsi="Verdana" w:cs="Tahoma"/>
        </w:rPr>
        <w:t xml:space="preserve">De individuele dienstverleningsovereenkomst wordt </w:t>
      </w:r>
      <w:r w:rsidR="00EF414F" w:rsidRPr="00F253CB">
        <w:rPr>
          <w:rFonts w:ascii="Verdana" w:hAnsi="Verdana" w:cs="Tahoma"/>
        </w:rPr>
        <w:t>verder</w:t>
      </w:r>
      <w:r w:rsidRPr="00F253CB">
        <w:rPr>
          <w:rFonts w:ascii="Verdana" w:hAnsi="Verdana" w:cs="Tahoma"/>
        </w:rPr>
        <w:t xml:space="preserve"> geconcr</w:t>
      </w:r>
      <w:r w:rsidR="00EF414F" w:rsidRPr="00F253CB">
        <w:rPr>
          <w:rFonts w:ascii="Verdana" w:hAnsi="Verdana" w:cs="Tahoma"/>
        </w:rPr>
        <w:t>etiseerd in een handelingsplan. In dit plan wordt concreet ingevuld hoe de verschillende ondersteuningsfuncties van de individuele overeenkomst zullen uitgevoerd worden. Het handelingsplan wordt door beide partijen voor akkoord ondertekend en maakt integraal deel uit van de individuele overeenkomst</w:t>
      </w:r>
    </w:p>
    <w:p w14:paraId="360322A5" w14:textId="77777777" w:rsidR="00EF414F" w:rsidRDefault="00EF414F" w:rsidP="00593503">
      <w:pPr>
        <w:jc w:val="both"/>
        <w:rPr>
          <w:rFonts w:ascii="Verdana" w:hAnsi="Verdana" w:cs="Tahoma"/>
        </w:rPr>
      </w:pPr>
    </w:p>
    <w:p w14:paraId="393BC3AA" w14:textId="0FCE45AF" w:rsidR="00593503" w:rsidRDefault="00593503" w:rsidP="00593503">
      <w:pPr>
        <w:jc w:val="both"/>
        <w:rPr>
          <w:rFonts w:ascii="Verdana" w:hAnsi="Verdana" w:cs="Tahoma"/>
        </w:rPr>
      </w:pPr>
      <w:r w:rsidRPr="00B357EE">
        <w:rPr>
          <w:rFonts w:ascii="Verdana" w:hAnsi="Verdana" w:cs="Tahoma"/>
        </w:rPr>
        <w:t xml:space="preserve">Het MFC De Hagewinde verbindt  er zich toe om ten laatste binnen de 6 maanden na datum van opname van het </w:t>
      </w:r>
      <w:r w:rsidR="007C6CA5">
        <w:rPr>
          <w:rFonts w:ascii="Verdana" w:hAnsi="Verdana" w:cs="Tahoma"/>
        </w:rPr>
        <w:t>gebruiker</w:t>
      </w:r>
      <w:r w:rsidRPr="00B357EE">
        <w:rPr>
          <w:rFonts w:ascii="Verdana" w:hAnsi="Verdana" w:cs="Tahoma"/>
        </w:rPr>
        <w:t xml:space="preserve"> een geïntegreerd individueel handelingsplan ter beschikking te hebben. </w:t>
      </w:r>
    </w:p>
    <w:p w14:paraId="3154F32D" w14:textId="77777777" w:rsidR="00EF414F" w:rsidRDefault="00EF414F" w:rsidP="00593503">
      <w:pPr>
        <w:jc w:val="both"/>
        <w:rPr>
          <w:rFonts w:ascii="Verdana" w:hAnsi="Verdana" w:cs="Tahoma"/>
        </w:rPr>
      </w:pPr>
    </w:p>
    <w:p w14:paraId="393BC3AB" w14:textId="237A9097" w:rsidR="00593503" w:rsidRDefault="00593503" w:rsidP="00593503">
      <w:pPr>
        <w:jc w:val="both"/>
        <w:rPr>
          <w:rFonts w:ascii="Verdana" w:hAnsi="Verdana" w:cs="Tahoma"/>
        </w:rPr>
      </w:pPr>
      <w:r w:rsidRPr="00B357EE">
        <w:rPr>
          <w:rFonts w:ascii="Verdana" w:hAnsi="Verdana" w:cs="Tahoma"/>
        </w:rPr>
        <w:t xml:space="preserve">Dit individueel handelingsplan komt o.a. tot stand door diverse besprekingen met </w:t>
      </w:r>
      <w:r w:rsidR="00AA442D">
        <w:rPr>
          <w:rFonts w:ascii="Verdana" w:hAnsi="Verdana" w:cs="Tahoma"/>
        </w:rPr>
        <w:t>de gebruiker</w:t>
      </w:r>
      <w:r w:rsidRPr="00B357EE">
        <w:rPr>
          <w:rFonts w:ascii="Verdana" w:hAnsi="Verdana" w:cs="Tahoma"/>
        </w:rPr>
        <w:t xml:space="preserve">, de ouders/wettelijke vertegenwoordiger, en dit telkens in een sfeer van gelijkwaardigheid en wederzijds respect waarbij elkeen voorstellen kan doen tot bijsturing van dit plan. </w:t>
      </w:r>
    </w:p>
    <w:p w14:paraId="2301DA05" w14:textId="77777777" w:rsidR="00EF414F" w:rsidRDefault="00EF414F" w:rsidP="00593503">
      <w:pPr>
        <w:jc w:val="both"/>
        <w:rPr>
          <w:rFonts w:ascii="Verdana" w:hAnsi="Verdana" w:cs="Tahoma"/>
        </w:rPr>
      </w:pPr>
    </w:p>
    <w:p w14:paraId="393BC3AC" w14:textId="77777777" w:rsidR="00593503" w:rsidRDefault="00593503" w:rsidP="00593503">
      <w:pPr>
        <w:jc w:val="both"/>
        <w:rPr>
          <w:rFonts w:ascii="Verdana" w:hAnsi="Verdana" w:cs="Tahoma"/>
        </w:rPr>
      </w:pPr>
      <w:r w:rsidRPr="00B357EE">
        <w:rPr>
          <w:rFonts w:ascii="Verdana" w:hAnsi="Verdana" w:cs="Tahoma"/>
        </w:rPr>
        <w:t>De ouders krijgen een schriftelijke neerslag van dit handelingsplan.</w:t>
      </w:r>
      <w:r w:rsidRPr="00B357EE">
        <w:rPr>
          <w:rFonts w:ascii="Verdana" w:hAnsi="Verdana" w:cs="Tahoma"/>
        </w:rPr>
        <w:br/>
        <w:t xml:space="preserve">De gebruiker/vertegenwoordiger heeft het recht volledig, nauwkeurig en tijdig geïnformeerd te worden omtrent alle aangelegenheden in verband met zijn opvang, behandeling en begeleiding die hem rechtstreeks en persoonlijk aanbelangen, met inbegrip van informatie omtrent psycho-medisch, pedagogisch en sociaal dossier, onder voorbehoud van het medisch beroepsgeheim zoals geconcretiseerd in het medisch dossier. </w:t>
      </w:r>
    </w:p>
    <w:p w14:paraId="393BC3AD" w14:textId="77777777" w:rsidR="00593503" w:rsidRDefault="00593503" w:rsidP="00593503">
      <w:pPr>
        <w:jc w:val="both"/>
        <w:rPr>
          <w:rFonts w:ascii="Verdana" w:hAnsi="Verdana" w:cs="Tahoma"/>
        </w:rPr>
      </w:pPr>
    </w:p>
    <w:p w14:paraId="393BC3AE" w14:textId="77777777" w:rsidR="00593503" w:rsidRDefault="00593503" w:rsidP="00593503">
      <w:pPr>
        <w:jc w:val="both"/>
        <w:rPr>
          <w:rFonts w:ascii="Verdana" w:hAnsi="Verdana" w:cs="Tahoma"/>
        </w:rPr>
      </w:pPr>
      <w:r w:rsidRPr="00B357EE">
        <w:rPr>
          <w:rFonts w:ascii="Verdana" w:hAnsi="Verdana" w:cs="Tahoma"/>
        </w:rPr>
        <w:t xml:space="preserve">Het MFC De Hagewinde engageert zich er toe om dit individueel handelingsplan jaarlijks te evalueren en bij te sturen en hierover met de gebruiker of zijn vertegenwoordiger in overleg te gaan. </w:t>
      </w:r>
    </w:p>
    <w:p w14:paraId="393BC3AF" w14:textId="77777777" w:rsidR="00593503" w:rsidRDefault="00593503" w:rsidP="00593503">
      <w:pPr>
        <w:jc w:val="both"/>
        <w:rPr>
          <w:rFonts w:ascii="Verdana" w:hAnsi="Verdana" w:cs="Tahoma"/>
        </w:rPr>
      </w:pPr>
    </w:p>
    <w:p w14:paraId="393BC3B0" w14:textId="77777777" w:rsidR="00593503" w:rsidRDefault="00593503" w:rsidP="00593503">
      <w:pPr>
        <w:jc w:val="both"/>
        <w:rPr>
          <w:rFonts w:ascii="Verdana" w:hAnsi="Verdana" w:cs="Tahoma"/>
        </w:rPr>
      </w:pPr>
      <w:r w:rsidRPr="00B357EE">
        <w:rPr>
          <w:rFonts w:ascii="Verdana" w:hAnsi="Verdana" w:cs="Tahoma"/>
        </w:rPr>
        <w:t xml:space="preserve">De ouders/wettelijke vertegenwoordiger hebben het recht ten allen tijde een gesprek te vragen binnen de voorziening om dit individueel handelingsplan te kunnen bijsturen. </w:t>
      </w:r>
    </w:p>
    <w:p w14:paraId="393BC3B1" w14:textId="77777777" w:rsidR="00593503" w:rsidRPr="00B357EE" w:rsidRDefault="00593503" w:rsidP="00593503">
      <w:pPr>
        <w:jc w:val="both"/>
        <w:rPr>
          <w:rFonts w:ascii="Verdana" w:hAnsi="Verdana" w:cs="Tahoma"/>
        </w:rPr>
      </w:pPr>
      <w:r w:rsidRPr="00B357EE">
        <w:rPr>
          <w:rFonts w:ascii="Verdana" w:hAnsi="Verdana" w:cs="Tahoma"/>
        </w:rPr>
        <w:t>Het MFC De Hagewinde verbindt er zich toe behoudens overmacht of hoogdringendheid alle wijzigingen in het individueel hulpverleningsaanbod en/of de individuele woon- of leefsituatie voorafgaandelijk met de ouders/wettelijke vertegenwoordiger te bespreken.</w:t>
      </w:r>
    </w:p>
    <w:p w14:paraId="393BC3B2" w14:textId="77777777" w:rsidR="00593503" w:rsidRPr="00B357EE" w:rsidRDefault="00593503" w:rsidP="00593503">
      <w:pPr>
        <w:ind w:left="357"/>
        <w:rPr>
          <w:rFonts w:ascii="Verdana" w:hAnsi="Verdana" w:cs="Tahoma"/>
        </w:rPr>
      </w:pPr>
    </w:p>
    <w:p w14:paraId="393BC3B3" w14:textId="77777777" w:rsidR="00593503" w:rsidRPr="006A76C5" w:rsidRDefault="00593503" w:rsidP="00593503">
      <w:pPr>
        <w:jc w:val="both"/>
        <w:rPr>
          <w:rFonts w:ascii="Verdana" w:hAnsi="Verdana" w:cs="Tahoma"/>
          <w:b/>
          <w:u w:val="single"/>
        </w:rPr>
      </w:pPr>
      <w:r w:rsidRPr="006A76C5">
        <w:rPr>
          <w:rFonts w:ascii="Verdana" w:hAnsi="Verdana" w:cs="Tahoma"/>
          <w:b/>
          <w:u w:val="single"/>
        </w:rPr>
        <w:t>7.4 Inzage in het dossier.</w:t>
      </w:r>
    </w:p>
    <w:p w14:paraId="393BC3B4" w14:textId="7EF185F6" w:rsidR="00593503" w:rsidRPr="006A76C5" w:rsidRDefault="004B25AF" w:rsidP="00593503">
      <w:pPr>
        <w:jc w:val="both"/>
        <w:rPr>
          <w:rFonts w:ascii="Verdana" w:hAnsi="Verdana" w:cs="Tahoma"/>
        </w:rPr>
      </w:pPr>
      <w:r w:rsidRPr="006A76C5">
        <w:rPr>
          <w:rFonts w:ascii="Verdana" w:hAnsi="Verdana" w:cs="Tahoma"/>
        </w:rPr>
        <w:t xml:space="preserve">De </w:t>
      </w:r>
      <w:r w:rsidR="00593503" w:rsidRPr="006A76C5">
        <w:rPr>
          <w:rFonts w:ascii="Verdana" w:hAnsi="Verdana" w:cs="Tahoma"/>
        </w:rPr>
        <w:t>gebruiker heeft recht op een persoonlijk dossier</w:t>
      </w:r>
      <w:r w:rsidRPr="006A76C5">
        <w:rPr>
          <w:rFonts w:ascii="Verdana" w:hAnsi="Verdana" w:cs="Tahoma"/>
        </w:rPr>
        <w:t xml:space="preserve"> </w:t>
      </w:r>
      <w:r w:rsidR="00AA442D" w:rsidRPr="006A76C5">
        <w:rPr>
          <w:rFonts w:ascii="Verdana" w:hAnsi="Verdana" w:cs="Tahoma"/>
        </w:rPr>
        <w:t>dat</w:t>
      </w:r>
      <w:r w:rsidRPr="006A76C5">
        <w:rPr>
          <w:rFonts w:ascii="Verdana" w:hAnsi="Verdana" w:cs="Tahoma"/>
        </w:rPr>
        <w:t xml:space="preserve"> door de voorziening zorgvuldig wordt bijgehouden en veilig wordt bewaard.</w:t>
      </w:r>
    </w:p>
    <w:p w14:paraId="38BCF459" w14:textId="77777777" w:rsidR="00A67F51" w:rsidRPr="006A76C5" w:rsidRDefault="00A67F51" w:rsidP="00593503">
      <w:pPr>
        <w:jc w:val="both"/>
        <w:rPr>
          <w:rFonts w:ascii="Verdana" w:hAnsi="Verdana" w:cs="Tahoma"/>
        </w:rPr>
      </w:pPr>
    </w:p>
    <w:p w14:paraId="6903CBF9" w14:textId="09CAE551" w:rsidR="003E74A4" w:rsidRPr="006A76C5" w:rsidRDefault="004B25AF" w:rsidP="00593503">
      <w:pPr>
        <w:jc w:val="both"/>
        <w:rPr>
          <w:rFonts w:ascii="Verdana" w:hAnsi="Verdana" w:cs="Tahoma"/>
        </w:rPr>
      </w:pPr>
      <w:r w:rsidRPr="006A76C5">
        <w:rPr>
          <w:rFonts w:ascii="Verdana" w:hAnsi="Verdana" w:cs="Tahoma"/>
        </w:rPr>
        <w:t xml:space="preserve">De minderjarige gebruiker heeft recht op inzage </w:t>
      </w:r>
      <w:r w:rsidR="003E74A4" w:rsidRPr="006A76C5">
        <w:rPr>
          <w:rFonts w:ascii="Verdana" w:hAnsi="Verdana" w:cs="Tahoma"/>
        </w:rPr>
        <w:t xml:space="preserve"> in het dossier.</w:t>
      </w:r>
    </w:p>
    <w:p w14:paraId="696B56E5" w14:textId="19A24FC6" w:rsidR="004B25AF" w:rsidRPr="006A76C5" w:rsidRDefault="004B25AF" w:rsidP="00593503">
      <w:pPr>
        <w:jc w:val="both"/>
        <w:rPr>
          <w:rFonts w:ascii="Verdana" w:hAnsi="Verdana" w:cs="Tahoma"/>
        </w:rPr>
      </w:pPr>
      <w:r w:rsidRPr="006A76C5">
        <w:rPr>
          <w:rFonts w:ascii="Verdana" w:hAnsi="Verdana" w:cs="Tahoma"/>
        </w:rPr>
        <w:t>De toegang tot d</w:t>
      </w:r>
      <w:r w:rsidR="003E74A4" w:rsidRPr="006A76C5">
        <w:rPr>
          <w:rFonts w:ascii="Verdana" w:hAnsi="Verdana" w:cs="Tahoma"/>
        </w:rPr>
        <w:t>e</w:t>
      </w:r>
      <w:r w:rsidRPr="006A76C5">
        <w:rPr>
          <w:rFonts w:ascii="Verdana" w:hAnsi="Verdana" w:cs="Tahoma"/>
        </w:rPr>
        <w:t xml:space="preserve"> </w:t>
      </w:r>
      <w:r w:rsidR="003E74A4" w:rsidRPr="006A76C5">
        <w:rPr>
          <w:rFonts w:ascii="Verdana" w:hAnsi="Verdana" w:cs="Tahoma"/>
        </w:rPr>
        <w:t>ge</w:t>
      </w:r>
      <w:r w:rsidRPr="006A76C5">
        <w:rPr>
          <w:rFonts w:ascii="Verdana" w:hAnsi="Verdana" w:cs="Tahoma"/>
        </w:rPr>
        <w:t>gevens is onderworpen aan d</w:t>
      </w:r>
      <w:r w:rsidR="003E74A4" w:rsidRPr="006A76C5">
        <w:rPr>
          <w:rFonts w:ascii="Verdana" w:hAnsi="Verdana" w:cs="Tahoma"/>
        </w:rPr>
        <w:t>e</w:t>
      </w:r>
      <w:r w:rsidRPr="006A76C5">
        <w:rPr>
          <w:rFonts w:ascii="Verdana" w:hAnsi="Verdana" w:cs="Tahoma"/>
        </w:rPr>
        <w:t xml:space="preserve"> bepalingen</w:t>
      </w:r>
      <w:r w:rsidR="003E74A4" w:rsidRPr="006A76C5">
        <w:rPr>
          <w:rFonts w:ascii="Verdana" w:hAnsi="Verdana" w:cs="Tahoma"/>
        </w:rPr>
        <w:t xml:space="preserve"> van artikel 20 tem 23 van het decreet van 7 mei 2004 </w:t>
      </w:r>
      <w:r w:rsidRPr="006A76C5">
        <w:rPr>
          <w:rFonts w:ascii="Verdana" w:hAnsi="Verdana" w:cs="Tahoma"/>
        </w:rPr>
        <w:t>betreffende</w:t>
      </w:r>
      <w:r w:rsidR="003E74A4" w:rsidRPr="006A76C5">
        <w:rPr>
          <w:rFonts w:ascii="Verdana" w:hAnsi="Verdana" w:cs="Tahoma"/>
        </w:rPr>
        <w:t xml:space="preserve"> de </w:t>
      </w:r>
      <w:r w:rsidRPr="006A76C5">
        <w:rPr>
          <w:rFonts w:ascii="Verdana" w:hAnsi="Verdana" w:cs="Tahoma"/>
        </w:rPr>
        <w:t>rechtpositie van de minderjarige in de integrale jeugdhulp.</w:t>
      </w:r>
    </w:p>
    <w:p w14:paraId="2E4DB06B" w14:textId="77777777" w:rsidR="004B25AF" w:rsidRPr="006A76C5" w:rsidRDefault="004B25AF" w:rsidP="00593503">
      <w:pPr>
        <w:jc w:val="both"/>
        <w:rPr>
          <w:rFonts w:ascii="Verdana" w:hAnsi="Verdana" w:cs="Tahoma"/>
        </w:rPr>
      </w:pPr>
    </w:p>
    <w:p w14:paraId="393BC3B6" w14:textId="746BFB65" w:rsidR="00593503" w:rsidRPr="006A76C5" w:rsidRDefault="004B25AF" w:rsidP="00593503">
      <w:pPr>
        <w:jc w:val="both"/>
        <w:rPr>
          <w:rFonts w:ascii="Verdana" w:hAnsi="Verdana" w:cs="Tahoma"/>
        </w:rPr>
      </w:pPr>
      <w:r w:rsidRPr="006A76C5">
        <w:rPr>
          <w:rFonts w:ascii="Verdana" w:hAnsi="Verdana" w:cs="Tahoma"/>
        </w:rPr>
        <w:t>De meerderjarige gebruiker of zijn vertegenwoordiger heeft recht op inzage in de dossiergegevens die geen voorwerp uitmaken van het dossier van een beroepsoefenaar in de gezondheidszorg.</w:t>
      </w:r>
      <w:r w:rsidR="003E74A4" w:rsidRPr="006A76C5">
        <w:rPr>
          <w:rFonts w:ascii="Verdana" w:hAnsi="Verdana" w:cs="Tahoma"/>
        </w:rPr>
        <w:t xml:space="preserve"> </w:t>
      </w:r>
    </w:p>
    <w:p w14:paraId="393BC3B7" w14:textId="77777777" w:rsidR="00593503" w:rsidRPr="006A76C5" w:rsidRDefault="00593503" w:rsidP="00593503">
      <w:pPr>
        <w:jc w:val="both"/>
        <w:rPr>
          <w:rFonts w:ascii="Verdana" w:hAnsi="Verdana" w:cs="Tahoma"/>
        </w:rPr>
      </w:pPr>
    </w:p>
    <w:p w14:paraId="393BC3B8" w14:textId="77777777" w:rsidR="00593503" w:rsidRPr="00C8754D" w:rsidRDefault="00593503" w:rsidP="00593503">
      <w:pPr>
        <w:jc w:val="both"/>
        <w:rPr>
          <w:rFonts w:ascii="Verdana" w:hAnsi="Verdana" w:cs="Tahoma"/>
          <w:b/>
          <w:u w:val="single"/>
        </w:rPr>
      </w:pPr>
      <w:r w:rsidRPr="00C8754D">
        <w:rPr>
          <w:rFonts w:ascii="Verdana" w:hAnsi="Verdana" w:cs="Tahoma"/>
          <w:b/>
          <w:u w:val="single"/>
        </w:rPr>
        <w:lastRenderedPageBreak/>
        <w:t>7.5 Preventie.</w:t>
      </w:r>
    </w:p>
    <w:p w14:paraId="393BC3B9" w14:textId="77777777" w:rsidR="00593503" w:rsidRDefault="00593503" w:rsidP="00593503">
      <w:pPr>
        <w:jc w:val="both"/>
        <w:rPr>
          <w:rFonts w:ascii="Verdana" w:hAnsi="Verdana" w:cs="Tahoma"/>
        </w:rPr>
      </w:pPr>
      <w:r>
        <w:rPr>
          <w:rFonts w:ascii="Verdana" w:hAnsi="Verdana" w:cs="Tahoma"/>
        </w:rPr>
        <w:t>I</w:t>
      </w:r>
      <w:r w:rsidRPr="00B357EE">
        <w:rPr>
          <w:rFonts w:ascii="Verdana" w:hAnsi="Verdana" w:cs="Tahoma"/>
        </w:rPr>
        <w:t xml:space="preserve">n het kader van de preventie naar het misbruik van genotsmiddelen kunnen, voor het kind, de jongere of de volwassene bij wie  genotsmiddelenmisbruik wordt vastgesteld, bijkomende dwingende, begeleidingsmaatregelen worden opgesteld. </w:t>
      </w:r>
    </w:p>
    <w:p w14:paraId="393BC3BA" w14:textId="77777777" w:rsidR="00593503" w:rsidRDefault="00593503" w:rsidP="00593503">
      <w:pPr>
        <w:jc w:val="both"/>
        <w:rPr>
          <w:rFonts w:ascii="Verdana" w:hAnsi="Verdana" w:cs="Tahoma"/>
        </w:rPr>
      </w:pPr>
      <w:r w:rsidRPr="00B357EE">
        <w:rPr>
          <w:rFonts w:ascii="Verdana" w:hAnsi="Verdana" w:cs="Tahoma"/>
        </w:rPr>
        <w:t xml:space="preserve">Ook bij (seksuele) grensoverschrijdingen, bij ernstige impulscontroleproblemen en agressie, kunnen dergelijke bijkomende begeleidingsmaatregelen ingevoerd worden. </w:t>
      </w:r>
    </w:p>
    <w:p w14:paraId="393BC3BB" w14:textId="77777777" w:rsidR="00593503" w:rsidRPr="00B357EE" w:rsidRDefault="00593503" w:rsidP="00593503">
      <w:pPr>
        <w:jc w:val="both"/>
        <w:rPr>
          <w:rFonts w:ascii="Verdana" w:hAnsi="Verdana" w:cs="Tahoma"/>
        </w:rPr>
      </w:pPr>
      <w:r w:rsidRPr="00B357EE">
        <w:rPr>
          <w:rFonts w:ascii="Verdana" w:hAnsi="Verdana" w:cs="Tahoma"/>
        </w:rPr>
        <w:t>Ter preventie van ernstige (agressie)incidenten is er een verbod op wapenbezit.</w:t>
      </w:r>
      <w:r w:rsidRPr="00B357EE">
        <w:rPr>
          <w:rFonts w:ascii="Verdana" w:hAnsi="Verdana" w:cs="Tahoma"/>
        </w:rPr>
        <w:br/>
        <w:t>Ook nep- en speelgoedwapens of andere gevaarlijke voorwerpen kunnen om die reden verboden worden (bij twijfel wordt door de directie beslist).</w:t>
      </w:r>
    </w:p>
    <w:p w14:paraId="393BC3BC" w14:textId="77777777" w:rsidR="00593503" w:rsidRPr="00B357EE" w:rsidRDefault="00593503" w:rsidP="00593503">
      <w:pPr>
        <w:jc w:val="both"/>
        <w:rPr>
          <w:rFonts w:ascii="Verdana" w:hAnsi="Verdana" w:cs="Tahoma"/>
        </w:rPr>
      </w:pPr>
    </w:p>
    <w:p w14:paraId="393BC3BD" w14:textId="77777777" w:rsidR="00593503" w:rsidRPr="00C8754D" w:rsidRDefault="00593503" w:rsidP="00593503">
      <w:pPr>
        <w:jc w:val="both"/>
        <w:rPr>
          <w:rFonts w:ascii="Verdana" w:hAnsi="Verdana" w:cs="Tahoma"/>
          <w:b/>
          <w:u w:val="single"/>
        </w:rPr>
      </w:pPr>
      <w:r w:rsidRPr="00C8754D">
        <w:rPr>
          <w:rFonts w:ascii="Verdana" w:hAnsi="Verdana" w:cs="Tahoma"/>
          <w:b/>
          <w:u w:val="single"/>
        </w:rPr>
        <w:t>7.6 Bezoekregeling.</w:t>
      </w:r>
    </w:p>
    <w:p w14:paraId="393BC3BE" w14:textId="77777777" w:rsidR="00593503" w:rsidRPr="00B357EE" w:rsidRDefault="00593503" w:rsidP="00593503">
      <w:pPr>
        <w:jc w:val="both"/>
        <w:rPr>
          <w:rFonts w:ascii="Verdana" w:hAnsi="Verdana" w:cs="Tahoma"/>
        </w:rPr>
      </w:pPr>
      <w:r>
        <w:rPr>
          <w:rFonts w:ascii="Verdana" w:hAnsi="Verdana" w:cs="Tahoma"/>
        </w:rPr>
        <w:t>O</w:t>
      </w:r>
      <w:r w:rsidRPr="00B357EE">
        <w:rPr>
          <w:rFonts w:ascii="Verdana" w:hAnsi="Verdana" w:cs="Tahoma"/>
        </w:rPr>
        <w:t>p bezoek komen of bezoek ontvangen in de voorziening kan, bij voorkeur, mits voorafgaande afspraken met de begeleiding.</w:t>
      </w:r>
    </w:p>
    <w:p w14:paraId="393BC3BF" w14:textId="77777777" w:rsidR="00593503" w:rsidRPr="00B357EE" w:rsidRDefault="00593503" w:rsidP="00593503">
      <w:pPr>
        <w:jc w:val="both"/>
        <w:rPr>
          <w:rFonts w:ascii="Verdana" w:hAnsi="Verdana" w:cs="Tahoma"/>
        </w:rPr>
      </w:pPr>
    </w:p>
    <w:p w14:paraId="393BC3C0" w14:textId="77777777" w:rsidR="00593503" w:rsidRPr="00C8754D" w:rsidRDefault="00593503" w:rsidP="00593503">
      <w:pPr>
        <w:jc w:val="both"/>
        <w:rPr>
          <w:rFonts w:ascii="Verdana" w:hAnsi="Verdana" w:cs="Tahoma"/>
          <w:b/>
        </w:rPr>
      </w:pPr>
      <w:r w:rsidRPr="00C8754D">
        <w:rPr>
          <w:rFonts w:ascii="Verdana" w:hAnsi="Verdana" w:cs="Tahoma"/>
          <w:b/>
          <w:u w:val="single"/>
        </w:rPr>
        <w:t>7.7 Persoonlijke bezittingen.</w:t>
      </w:r>
    </w:p>
    <w:p w14:paraId="393BC3C1" w14:textId="14CA8E4C" w:rsidR="00593503" w:rsidRDefault="00593503" w:rsidP="00593503">
      <w:pPr>
        <w:jc w:val="both"/>
        <w:rPr>
          <w:rFonts w:ascii="Verdana" w:hAnsi="Verdana" w:cs="Tahoma"/>
        </w:rPr>
      </w:pPr>
      <w:r w:rsidRPr="00B357EE">
        <w:rPr>
          <w:rFonts w:ascii="Verdana" w:hAnsi="Verdana" w:cs="Tahoma"/>
        </w:rPr>
        <w:t xml:space="preserve">Mits voorafgaand akkoord van het MFC, is het de gebruiker toegelaten persoonlijke </w:t>
      </w:r>
      <w:r w:rsidR="00EA5258">
        <w:rPr>
          <w:rFonts w:ascii="Verdana" w:hAnsi="Verdana" w:cs="Tahoma"/>
        </w:rPr>
        <w:t>bezittingen</w:t>
      </w:r>
      <w:r w:rsidRPr="00B357EE">
        <w:rPr>
          <w:rFonts w:ascii="Verdana" w:hAnsi="Verdana" w:cs="Tahoma"/>
        </w:rPr>
        <w:t xml:space="preserve"> in zijn kamer te plaatsen. </w:t>
      </w:r>
    </w:p>
    <w:p w14:paraId="393BC3C2" w14:textId="77777777" w:rsidR="00593503" w:rsidRPr="00B357EE" w:rsidRDefault="00593503" w:rsidP="00593503">
      <w:pPr>
        <w:jc w:val="both"/>
        <w:rPr>
          <w:rFonts w:ascii="Verdana" w:hAnsi="Verdana" w:cs="Tahoma"/>
        </w:rPr>
      </w:pPr>
      <w:r w:rsidRPr="00B357EE">
        <w:rPr>
          <w:rFonts w:ascii="Verdana" w:hAnsi="Verdana" w:cs="Tahoma"/>
        </w:rPr>
        <w:t>De voorziening kan niet verantwoordelijk gesteld worden voor verlies of beschadiging van deze bezittingen. Alle hieraan verbonden kosten zijn ten laste van de gebruiker/vertegenwoordiger.</w:t>
      </w:r>
    </w:p>
    <w:p w14:paraId="393BC3C3" w14:textId="77777777" w:rsidR="00593503" w:rsidRPr="00B357EE" w:rsidRDefault="00593503" w:rsidP="00593503">
      <w:pPr>
        <w:jc w:val="both"/>
        <w:rPr>
          <w:rFonts w:ascii="Verdana" w:hAnsi="Verdana" w:cs="Tahoma"/>
        </w:rPr>
      </w:pPr>
    </w:p>
    <w:p w14:paraId="393BC3C4" w14:textId="77777777" w:rsidR="00593503" w:rsidRPr="00C8754D" w:rsidRDefault="00593503" w:rsidP="00593503">
      <w:pPr>
        <w:pStyle w:val="Plattetekst"/>
        <w:spacing w:after="0"/>
        <w:jc w:val="both"/>
        <w:rPr>
          <w:rFonts w:ascii="Verdana" w:hAnsi="Verdana" w:cs="Tahoma"/>
          <w:b/>
          <w:bCs/>
          <w:sz w:val="20"/>
          <w:szCs w:val="20"/>
          <w:u w:val="single"/>
        </w:rPr>
      </w:pPr>
      <w:r w:rsidRPr="00C8754D">
        <w:rPr>
          <w:rFonts w:ascii="Verdana" w:hAnsi="Verdana" w:cs="Tahoma"/>
          <w:b/>
          <w:bCs/>
          <w:sz w:val="20"/>
          <w:szCs w:val="20"/>
          <w:u w:val="single"/>
        </w:rPr>
        <w:t>7.8 Foto’s en video’s.</w:t>
      </w:r>
    </w:p>
    <w:p w14:paraId="393BC3C5" w14:textId="0FA9E3AB" w:rsidR="00593503" w:rsidRPr="00B357EE" w:rsidRDefault="00593503" w:rsidP="00593503">
      <w:pPr>
        <w:pStyle w:val="Plattetekst"/>
        <w:spacing w:after="0"/>
        <w:jc w:val="both"/>
        <w:rPr>
          <w:rFonts w:ascii="Verdana" w:hAnsi="Verdana" w:cs="Tahoma"/>
          <w:bCs/>
          <w:sz w:val="20"/>
          <w:szCs w:val="20"/>
        </w:rPr>
      </w:pPr>
      <w:r w:rsidRPr="00B357EE">
        <w:rPr>
          <w:rFonts w:ascii="Verdana" w:hAnsi="Verdana" w:cs="Tahoma"/>
          <w:bCs/>
          <w:sz w:val="20"/>
          <w:szCs w:val="20"/>
        </w:rPr>
        <w:t xml:space="preserve">Gebruikers/wettelijke vertegenwoordigers die niet akkoord gaan met het interne of externe (folder, website, studiedagen,..) gebruik van foto’s en video’s kunnen dit in </w:t>
      </w:r>
      <w:r w:rsidR="00DA7849">
        <w:rPr>
          <w:rFonts w:ascii="Verdana" w:hAnsi="Verdana" w:cs="Tahoma"/>
          <w:bCs/>
          <w:sz w:val="20"/>
          <w:szCs w:val="20"/>
        </w:rPr>
        <w:t>i</w:t>
      </w:r>
      <w:r w:rsidR="00F23DF4" w:rsidRPr="00DA7849">
        <w:rPr>
          <w:rFonts w:ascii="Verdana" w:hAnsi="Verdana" w:cs="Tahoma"/>
          <w:bCs/>
          <w:sz w:val="20"/>
          <w:szCs w:val="20"/>
        </w:rPr>
        <w:t xml:space="preserve">ndividuele dienstverleningsovereenkomst </w:t>
      </w:r>
      <w:r w:rsidRPr="00B357EE">
        <w:rPr>
          <w:rFonts w:ascii="Verdana" w:hAnsi="Verdana" w:cs="Tahoma"/>
          <w:bCs/>
          <w:sz w:val="20"/>
          <w:szCs w:val="20"/>
        </w:rPr>
        <w:t xml:space="preserve">laten registreren. </w:t>
      </w:r>
    </w:p>
    <w:p w14:paraId="393BC3C6" w14:textId="77777777" w:rsidR="00593503" w:rsidRPr="00B357EE" w:rsidRDefault="00593503" w:rsidP="00593503">
      <w:pPr>
        <w:pStyle w:val="Plattetekst"/>
        <w:spacing w:after="0"/>
        <w:ind w:left="357"/>
        <w:jc w:val="both"/>
        <w:rPr>
          <w:rFonts w:ascii="Verdana" w:hAnsi="Verdana" w:cs="Tahoma"/>
          <w:bCs/>
          <w:sz w:val="20"/>
          <w:szCs w:val="20"/>
        </w:rPr>
      </w:pPr>
    </w:p>
    <w:p w14:paraId="393BC3C7" w14:textId="77777777" w:rsidR="00593503" w:rsidRPr="00C8754D" w:rsidRDefault="00593503" w:rsidP="00593503">
      <w:pPr>
        <w:pStyle w:val="Plattetekst"/>
        <w:spacing w:after="0"/>
        <w:jc w:val="both"/>
        <w:rPr>
          <w:rFonts w:ascii="Verdana" w:hAnsi="Verdana" w:cs="Tahoma"/>
          <w:b/>
          <w:bCs/>
          <w:sz w:val="20"/>
          <w:szCs w:val="20"/>
        </w:rPr>
      </w:pPr>
      <w:r w:rsidRPr="00C8754D">
        <w:rPr>
          <w:rFonts w:ascii="Verdana" w:hAnsi="Verdana" w:cs="Tahoma"/>
          <w:b/>
          <w:bCs/>
          <w:sz w:val="20"/>
          <w:szCs w:val="20"/>
          <w:u w:val="single"/>
        </w:rPr>
        <w:t>7.9 Financiële regeling</w:t>
      </w:r>
      <w:r w:rsidRPr="00C8754D">
        <w:rPr>
          <w:rFonts w:ascii="Verdana" w:hAnsi="Verdana" w:cs="Tahoma"/>
          <w:b/>
          <w:bCs/>
          <w:sz w:val="20"/>
          <w:szCs w:val="20"/>
        </w:rPr>
        <w:t>.</w:t>
      </w:r>
    </w:p>
    <w:p w14:paraId="393BC3C8" w14:textId="6958F7E2" w:rsidR="00593503" w:rsidRPr="00B357EE" w:rsidRDefault="00593503" w:rsidP="00593503">
      <w:pPr>
        <w:numPr>
          <w:ilvl w:val="0"/>
          <w:numId w:val="13"/>
        </w:numPr>
        <w:jc w:val="both"/>
        <w:rPr>
          <w:rFonts w:ascii="Verdana" w:hAnsi="Verdana" w:cs="Tahoma"/>
        </w:rPr>
      </w:pPr>
      <w:r w:rsidRPr="00B357EE">
        <w:rPr>
          <w:rFonts w:ascii="Verdana" w:hAnsi="Verdana" w:cs="Tahoma"/>
        </w:rPr>
        <w:t xml:space="preserve">De door de gebruiker/wettelijke vertegenwoordiger verschuldigde persoonlijke bijdrage wordt berekend volgens de reglementaire voorschriften en wordt in het </w:t>
      </w:r>
      <w:r w:rsidR="00F23DF4">
        <w:rPr>
          <w:rFonts w:ascii="Verdana" w:hAnsi="Verdana" w:cs="Tahoma"/>
        </w:rPr>
        <w:t xml:space="preserve"> </w:t>
      </w:r>
      <w:r w:rsidR="00F23DF4" w:rsidRPr="00DA7849">
        <w:rPr>
          <w:rFonts w:ascii="Verdana" w:hAnsi="Verdana" w:cs="Tahoma"/>
        </w:rPr>
        <w:t>individuele dienstverleningsovereenkomst</w:t>
      </w:r>
      <w:r w:rsidRPr="00DA7849">
        <w:rPr>
          <w:rFonts w:ascii="Verdana" w:hAnsi="Verdana" w:cs="Tahoma"/>
        </w:rPr>
        <w:t xml:space="preserve"> </w:t>
      </w:r>
      <w:r w:rsidRPr="00B357EE">
        <w:rPr>
          <w:rFonts w:ascii="Verdana" w:hAnsi="Verdana" w:cs="Tahoma"/>
        </w:rPr>
        <w:t>bepaald. De voorziening kan een voorschot van hoogstens dertig dagen dagbijdragen vragen.</w:t>
      </w:r>
    </w:p>
    <w:p w14:paraId="393BC3C9" w14:textId="77777777" w:rsidR="00593503" w:rsidRPr="00B357EE" w:rsidRDefault="00593503" w:rsidP="00593503">
      <w:pPr>
        <w:numPr>
          <w:ilvl w:val="0"/>
          <w:numId w:val="14"/>
        </w:numPr>
        <w:jc w:val="both"/>
        <w:rPr>
          <w:rFonts w:ascii="Verdana" w:hAnsi="Verdana" w:cs="Tahoma"/>
        </w:rPr>
      </w:pPr>
      <w:r w:rsidRPr="00B357EE">
        <w:rPr>
          <w:rFonts w:ascii="Verdana" w:hAnsi="Verdana" w:cs="Tahoma"/>
        </w:rPr>
        <w:t>Een vergoeding wordt gevraagd voor:</w:t>
      </w:r>
    </w:p>
    <w:p w14:paraId="393BC3CA" w14:textId="77777777" w:rsidR="00593503" w:rsidRPr="00B357EE" w:rsidRDefault="00593503" w:rsidP="00593503">
      <w:pPr>
        <w:numPr>
          <w:ilvl w:val="0"/>
          <w:numId w:val="2"/>
        </w:numPr>
        <w:ind w:left="1191"/>
        <w:jc w:val="both"/>
        <w:rPr>
          <w:rFonts w:ascii="Verdana" w:hAnsi="Verdana" w:cs="Tahoma"/>
        </w:rPr>
      </w:pPr>
      <w:r w:rsidRPr="00B357EE">
        <w:rPr>
          <w:rFonts w:ascii="Verdana" w:hAnsi="Verdana" w:cs="Tahoma"/>
        </w:rPr>
        <w:t>de opleg voor medicatie, persoonlijk verzorgingsmateriaal</w:t>
      </w:r>
    </w:p>
    <w:p w14:paraId="393BC3CB" w14:textId="77777777" w:rsidR="00593503" w:rsidRPr="00B357EE" w:rsidRDefault="00593503" w:rsidP="00593503">
      <w:pPr>
        <w:numPr>
          <w:ilvl w:val="0"/>
          <w:numId w:val="2"/>
        </w:numPr>
        <w:ind w:left="1191"/>
        <w:jc w:val="both"/>
        <w:rPr>
          <w:rFonts w:ascii="Verdana" w:hAnsi="Verdana" w:cs="Tahoma"/>
        </w:rPr>
      </w:pPr>
      <w:r w:rsidRPr="00B357EE">
        <w:rPr>
          <w:rFonts w:ascii="Verdana" w:hAnsi="Verdana" w:cs="Tahoma"/>
        </w:rPr>
        <w:t xml:space="preserve">de opleg voor (para)medische verzorging door artsen/paramedici die niet aan </w:t>
      </w:r>
      <w:r w:rsidRPr="00B357EE">
        <w:rPr>
          <w:rFonts w:ascii="Verdana" w:hAnsi="Verdana" w:cs="Tahoma"/>
        </w:rPr>
        <w:br/>
      </w:r>
      <w:r>
        <w:rPr>
          <w:rFonts w:ascii="Verdana" w:hAnsi="Verdana" w:cs="Tahoma"/>
        </w:rPr>
        <w:t xml:space="preserve">MFC </w:t>
      </w:r>
      <w:r w:rsidRPr="00B357EE">
        <w:rPr>
          <w:rFonts w:ascii="Verdana" w:hAnsi="Verdana" w:cs="Tahoma"/>
        </w:rPr>
        <w:t>De Hagewinde verbonden zijn</w:t>
      </w:r>
      <w:r>
        <w:rPr>
          <w:rFonts w:ascii="Verdana" w:hAnsi="Verdana" w:cs="Tahoma"/>
        </w:rPr>
        <w:t>.</w:t>
      </w:r>
    </w:p>
    <w:p w14:paraId="393BC3CC" w14:textId="77777777" w:rsidR="00593503" w:rsidRPr="00B357EE" w:rsidRDefault="00593503" w:rsidP="00593503">
      <w:pPr>
        <w:numPr>
          <w:ilvl w:val="0"/>
          <w:numId w:val="2"/>
        </w:numPr>
        <w:ind w:left="1191"/>
        <w:jc w:val="both"/>
        <w:rPr>
          <w:rFonts w:ascii="Verdana" w:hAnsi="Verdana" w:cs="Tahoma"/>
        </w:rPr>
      </w:pPr>
      <w:r w:rsidRPr="00B357EE">
        <w:rPr>
          <w:rFonts w:ascii="Verdana" w:hAnsi="Verdana" w:cs="Tahoma"/>
        </w:rPr>
        <w:t>schoolonkosten</w:t>
      </w:r>
    </w:p>
    <w:p w14:paraId="393BC3CD" w14:textId="77777777" w:rsidR="00593503" w:rsidRPr="00B357EE" w:rsidRDefault="00593503" w:rsidP="00593503">
      <w:pPr>
        <w:numPr>
          <w:ilvl w:val="0"/>
          <w:numId w:val="2"/>
        </w:numPr>
        <w:ind w:left="1191"/>
        <w:jc w:val="both"/>
        <w:rPr>
          <w:rFonts w:ascii="Verdana" w:hAnsi="Verdana" w:cs="Tahoma"/>
        </w:rPr>
      </w:pPr>
      <w:r w:rsidRPr="00B357EE">
        <w:rPr>
          <w:rFonts w:ascii="Verdana" w:hAnsi="Verdana" w:cs="Tahoma"/>
        </w:rPr>
        <w:t>tandapparatuur</w:t>
      </w:r>
    </w:p>
    <w:p w14:paraId="393BC3CE" w14:textId="77777777" w:rsidR="00593503" w:rsidRPr="00B357EE" w:rsidRDefault="00593503" w:rsidP="00593503">
      <w:pPr>
        <w:numPr>
          <w:ilvl w:val="0"/>
          <w:numId w:val="2"/>
        </w:numPr>
        <w:ind w:left="1191"/>
        <w:jc w:val="both"/>
        <w:rPr>
          <w:rFonts w:ascii="Verdana" w:hAnsi="Verdana" w:cs="Tahoma"/>
        </w:rPr>
      </w:pPr>
      <w:r w:rsidRPr="00B357EE">
        <w:rPr>
          <w:rFonts w:ascii="Verdana" w:hAnsi="Verdana" w:cs="Tahoma"/>
        </w:rPr>
        <w:t>brillen</w:t>
      </w:r>
    </w:p>
    <w:p w14:paraId="393BC3CF" w14:textId="77777777" w:rsidR="00593503" w:rsidRPr="00B357EE" w:rsidRDefault="00593503" w:rsidP="00593503">
      <w:pPr>
        <w:numPr>
          <w:ilvl w:val="0"/>
          <w:numId w:val="2"/>
        </w:numPr>
        <w:ind w:left="1191"/>
        <w:jc w:val="both"/>
        <w:rPr>
          <w:rFonts w:ascii="Verdana" w:hAnsi="Verdana" w:cs="Tahoma"/>
        </w:rPr>
      </w:pPr>
      <w:r w:rsidRPr="00B357EE">
        <w:rPr>
          <w:rFonts w:ascii="Verdana" w:hAnsi="Verdana" w:cs="Tahoma"/>
        </w:rPr>
        <w:t>orthopedische schoenen</w:t>
      </w:r>
    </w:p>
    <w:p w14:paraId="393BC3D0" w14:textId="77777777" w:rsidR="00593503" w:rsidRPr="00B357EE" w:rsidRDefault="00593503" w:rsidP="00593503">
      <w:pPr>
        <w:numPr>
          <w:ilvl w:val="0"/>
          <w:numId w:val="2"/>
        </w:numPr>
        <w:ind w:left="1191"/>
        <w:jc w:val="both"/>
        <w:rPr>
          <w:rFonts w:ascii="Verdana" w:hAnsi="Verdana" w:cs="Tahoma"/>
        </w:rPr>
      </w:pPr>
      <w:r w:rsidRPr="00B357EE">
        <w:rPr>
          <w:rFonts w:ascii="Verdana" w:hAnsi="Verdana" w:cs="Tahoma"/>
        </w:rPr>
        <w:t xml:space="preserve">vervoerskosten naar scholen buiten </w:t>
      </w:r>
      <w:r>
        <w:rPr>
          <w:rFonts w:ascii="Verdana" w:hAnsi="Verdana" w:cs="Tahoma"/>
        </w:rPr>
        <w:t xml:space="preserve">MFC </w:t>
      </w:r>
      <w:r w:rsidRPr="00B357EE">
        <w:rPr>
          <w:rFonts w:ascii="Verdana" w:hAnsi="Verdana" w:cs="Tahoma"/>
        </w:rPr>
        <w:t>De Hagewinde.</w:t>
      </w:r>
    </w:p>
    <w:p w14:paraId="152A8DC5" w14:textId="51463E67" w:rsidR="00DA7849" w:rsidRPr="00A316B7" w:rsidRDefault="00593503" w:rsidP="00DA7849">
      <w:pPr>
        <w:numPr>
          <w:ilvl w:val="0"/>
          <w:numId w:val="2"/>
        </w:numPr>
        <w:ind w:left="1191"/>
        <w:jc w:val="both"/>
        <w:rPr>
          <w:rFonts w:ascii="Verdana" w:hAnsi="Verdana" w:cs="Tahoma"/>
        </w:rPr>
      </w:pPr>
      <w:r w:rsidRPr="00A316B7">
        <w:rPr>
          <w:rFonts w:ascii="Verdana" w:hAnsi="Verdana" w:cs="Tahoma"/>
        </w:rPr>
        <w:t>een onkostenvergoeding wanneer er bij afwezigheid bij de vakantiewerking dagopvang niet of laattijdig verwittigd wordt (minder dan 24u op voorhand)</w:t>
      </w:r>
    </w:p>
    <w:p w14:paraId="393BC3D3" w14:textId="77777777" w:rsidR="00593503" w:rsidRPr="00B357EE" w:rsidRDefault="00593503" w:rsidP="00593503">
      <w:pPr>
        <w:numPr>
          <w:ilvl w:val="0"/>
          <w:numId w:val="15"/>
        </w:numPr>
        <w:jc w:val="both"/>
        <w:rPr>
          <w:rFonts w:ascii="Verdana" w:hAnsi="Verdana" w:cs="Tahoma"/>
        </w:rPr>
      </w:pPr>
      <w:r w:rsidRPr="00B357EE">
        <w:rPr>
          <w:rFonts w:ascii="Verdana" w:hAnsi="Verdana" w:cs="Tahoma"/>
        </w:rPr>
        <w:t>Er kan een bijdrage gevraagd worden voor:</w:t>
      </w:r>
    </w:p>
    <w:p w14:paraId="393BC3D4" w14:textId="77777777" w:rsidR="00593503" w:rsidRPr="00B357EE" w:rsidRDefault="00593503" w:rsidP="00593503">
      <w:pPr>
        <w:numPr>
          <w:ilvl w:val="0"/>
          <w:numId w:val="3"/>
        </w:numPr>
        <w:tabs>
          <w:tab w:val="left" w:pos="426"/>
        </w:tabs>
        <w:ind w:left="1191"/>
        <w:jc w:val="both"/>
        <w:rPr>
          <w:rFonts w:ascii="Verdana" w:hAnsi="Verdana" w:cs="Tahoma"/>
        </w:rPr>
      </w:pPr>
      <w:r w:rsidRPr="00B357EE">
        <w:rPr>
          <w:rFonts w:ascii="Verdana" w:hAnsi="Verdana" w:cs="Tahoma"/>
        </w:rPr>
        <w:t>kampen (de som van de aanwezigheidsdagen wordt maximaal aangevuld tot aan de totale kostprijs van het kamp)</w:t>
      </w:r>
    </w:p>
    <w:p w14:paraId="393BC3D5" w14:textId="77777777" w:rsidR="00593503" w:rsidRPr="00B357EE" w:rsidRDefault="00593503" w:rsidP="00593503">
      <w:pPr>
        <w:numPr>
          <w:ilvl w:val="0"/>
          <w:numId w:val="3"/>
        </w:numPr>
        <w:tabs>
          <w:tab w:val="left" w:pos="426"/>
        </w:tabs>
        <w:ind w:left="1191"/>
        <w:jc w:val="both"/>
        <w:rPr>
          <w:rFonts w:ascii="Verdana" w:hAnsi="Verdana" w:cs="Tahoma"/>
        </w:rPr>
      </w:pPr>
      <w:r w:rsidRPr="00B357EE">
        <w:rPr>
          <w:rFonts w:ascii="Verdana" w:hAnsi="Verdana" w:cs="Tahoma"/>
        </w:rPr>
        <w:t xml:space="preserve">ontspanningsactiviteiten buiten </w:t>
      </w:r>
      <w:r>
        <w:rPr>
          <w:rFonts w:ascii="Verdana" w:hAnsi="Verdana" w:cs="Tahoma"/>
        </w:rPr>
        <w:t xml:space="preserve">MFC </w:t>
      </w:r>
      <w:r w:rsidRPr="00B357EE">
        <w:rPr>
          <w:rFonts w:ascii="Verdana" w:hAnsi="Verdana" w:cs="Tahoma"/>
        </w:rPr>
        <w:t>De Hagewinde.</w:t>
      </w:r>
    </w:p>
    <w:p w14:paraId="393BC3D6" w14:textId="77777777" w:rsidR="00593503" w:rsidRPr="00B357EE" w:rsidRDefault="00593503" w:rsidP="00593503">
      <w:pPr>
        <w:tabs>
          <w:tab w:val="left" w:pos="426"/>
        </w:tabs>
        <w:ind w:left="786"/>
        <w:jc w:val="both"/>
        <w:rPr>
          <w:rFonts w:ascii="Verdana" w:hAnsi="Verdana" w:cs="Tahoma"/>
        </w:rPr>
      </w:pPr>
    </w:p>
    <w:p w14:paraId="393BC3D7" w14:textId="7626A19A" w:rsidR="00593503" w:rsidRPr="00B357EE" w:rsidRDefault="00593503" w:rsidP="00593503">
      <w:pPr>
        <w:tabs>
          <w:tab w:val="left" w:pos="426"/>
        </w:tabs>
        <w:ind w:left="426"/>
        <w:rPr>
          <w:rFonts w:ascii="Verdana" w:hAnsi="Verdana" w:cs="Tahoma"/>
        </w:rPr>
      </w:pPr>
      <w:r w:rsidRPr="00B357EE">
        <w:rPr>
          <w:rFonts w:ascii="Verdana" w:hAnsi="Verdana" w:cs="Tahoma"/>
        </w:rPr>
        <w:t xml:space="preserve">Het MFC De Hagewinde kan deze lijst van gevraagde vergoedingen wijzigen na overleg met </w:t>
      </w:r>
      <w:r w:rsidR="00973EAC">
        <w:rPr>
          <w:rFonts w:ascii="Verdana" w:hAnsi="Verdana" w:cs="Tahoma"/>
        </w:rPr>
        <w:t>het collectief overlegorgaan</w:t>
      </w:r>
      <w:r w:rsidRPr="00B357EE">
        <w:rPr>
          <w:rFonts w:ascii="Verdana" w:hAnsi="Verdana" w:cs="Tahoma"/>
        </w:rPr>
        <w:t>.</w:t>
      </w:r>
      <w:r w:rsidRPr="00B357EE">
        <w:rPr>
          <w:rFonts w:ascii="Verdana" w:hAnsi="Verdana" w:cs="Tahoma"/>
        </w:rPr>
        <w:br/>
      </w:r>
    </w:p>
    <w:p w14:paraId="393BC3D8" w14:textId="77777777" w:rsidR="00593503" w:rsidRDefault="00593503" w:rsidP="00593503">
      <w:pPr>
        <w:pStyle w:val="Lijstalinea"/>
        <w:numPr>
          <w:ilvl w:val="0"/>
          <w:numId w:val="15"/>
        </w:numPr>
        <w:tabs>
          <w:tab w:val="left" w:pos="426"/>
        </w:tabs>
        <w:jc w:val="both"/>
        <w:rPr>
          <w:rFonts w:ascii="Verdana" w:hAnsi="Verdana" w:cs="Tahoma"/>
        </w:rPr>
      </w:pPr>
      <w:r w:rsidRPr="00010E68">
        <w:rPr>
          <w:rFonts w:ascii="Verdana" w:hAnsi="Verdana" w:cs="Tahoma"/>
        </w:rPr>
        <w:t xml:space="preserve">De facturatie gebeurt maandelijks. </w:t>
      </w:r>
    </w:p>
    <w:p w14:paraId="393BC3D9" w14:textId="77777777" w:rsidR="00593503" w:rsidRDefault="00593503" w:rsidP="00593503">
      <w:pPr>
        <w:pStyle w:val="Lijstalinea"/>
        <w:tabs>
          <w:tab w:val="left" w:pos="426"/>
        </w:tabs>
        <w:ind w:left="567"/>
        <w:jc w:val="both"/>
        <w:rPr>
          <w:rFonts w:ascii="Verdana" w:hAnsi="Verdana" w:cs="Tahoma"/>
        </w:rPr>
      </w:pPr>
      <w:r w:rsidRPr="00010E68">
        <w:rPr>
          <w:rFonts w:ascii="Verdana" w:hAnsi="Verdana" w:cs="Tahoma"/>
        </w:rPr>
        <w:t xml:space="preserve">Op de factuur komen de persoonlijke bijdrage in de dagprijs, berekend volgens de geldende richtlijnen van het Vlaams Agentschap voor Personen met een Handicap. Daarbij komen op de factuur, de andere kosten zoals hierboven vermeld. </w:t>
      </w:r>
    </w:p>
    <w:p w14:paraId="393BC3DA" w14:textId="77777777" w:rsidR="00593503" w:rsidRDefault="00593503" w:rsidP="00593503">
      <w:pPr>
        <w:pStyle w:val="Lijstalinea"/>
        <w:tabs>
          <w:tab w:val="left" w:pos="426"/>
        </w:tabs>
        <w:ind w:left="567"/>
        <w:jc w:val="both"/>
        <w:rPr>
          <w:rFonts w:ascii="Verdana" w:hAnsi="Verdana" w:cs="Tahoma"/>
        </w:rPr>
      </w:pPr>
      <w:r w:rsidRPr="00010E68">
        <w:rPr>
          <w:rFonts w:ascii="Verdana" w:hAnsi="Verdana" w:cs="Tahoma"/>
        </w:rPr>
        <w:t>De betaling van de factuur aan de voorziening gebeurt binnen de 30 dagen na factuurdatum. Op alle onbetaalde facturen na vervaldatum zal van rechtswege intrest verschuldigd zijn volgens de wettelijke rentevoet. Bij regelmatige niet betaling van de facturen kan de voorziening de overeenkomst stopzetten zonder in achtneming van de opzeggingstermijn. Bij in gebreke blijven bij het betalen van de factuur, kan de voorziening een incassobureau inschakelen.</w:t>
      </w:r>
    </w:p>
    <w:p w14:paraId="0ED4E91C" w14:textId="77777777" w:rsidR="00A316B7" w:rsidRPr="00010E68" w:rsidRDefault="00A316B7" w:rsidP="00593503">
      <w:pPr>
        <w:pStyle w:val="Lijstalinea"/>
        <w:tabs>
          <w:tab w:val="left" w:pos="426"/>
        </w:tabs>
        <w:ind w:left="567"/>
        <w:jc w:val="both"/>
        <w:rPr>
          <w:rFonts w:ascii="Verdana" w:hAnsi="Verdana" w:cs="Tahoma"/>
        </w:rPr>
      </w:pPr>
    </w:p>
    <w:p w14:paraId="393BC3DC" w14:textId="77777777" w:rsidR="00593503" w:rsidRDefault="00593503" w:rsidP="00593503">
      <w:pPr>
        <w:pBdr>
          <w:top w:val="single" w:sz="4" w:space="1" w:color="auto"/>
          <w:left w:val="single" w:sz="4" w:space="4" w:color="auto"/>
          <w:bottom w:val="single" w:sz="4" w:space="1" w:color="auto"/>
          <w:right w:val="single" w:sz="4" w:space="4" w:color="auto"/>
        </w:pBdr>
        <w:tabs>
          <w:tab w:val="left" w:pos="426"/>
        </w:tabs>
        <w:rPr>
          <w:rFonts w:ascii="Verdana" w:hAnsi="Verdana" w:cs="Tahoma"/>
          <w:b/>
          <w:bdr w:val="single" w:sz="4" w:space="0" w:color="auto"/>
        </w:rPr>
      </w:pPr>
      <w:r w:rsidRPr="00035FB0">
        <w:rPr>
          <w:rFonts w:ascii="Verdana" w:hAnsi="Verdana" w:cs="Tahoma"/>
          <w:b/>
        </w:rPr>
        <w:lastRenderedPageBreak/>
        <w:t>8.Verzekeringen</w:t>
      </w:r>
      <w:r>
        <w:rPr>
          <w:rFonts w:ascii="Verdana" w:hAnsi="Verdana" w:cs="Tahoma"/>
          <w:b/>
          <w:bdr w:val="single" w:sz="4" w:space="0" w:color="auto"/>
        </w:rPr>
        <w:t xml:space="preserve">     </w:t>
      </w:r>
      <w:r w:rsidRPr="000C077B">
        <w:rPr>
          <w:rFonts w:ascii="Verdana" w:hAnsi="Verdana" w:cs="Tahoma"/>
          <w:b/>
          <w:bdr w:val="single" w:sz="4" w:space="0" w:color="auto"/>
        </w:rPr>
        <w:t xml:space="preserve">           </w:t>
      </w:r>
    </w:p>
    <w:p w14:paraId="393BC3DD" w14:textId="77777777" w:rsidR="00593503" w:rsidRPr="000C077B" w:rsidRDefault="00593503" w:rsidP="00593503">
      <w:pPr>
        <w:tabs>
          <w:tab w:val="left" w:pos="426"/>
        </w:tabs>
        <w:rPr>
          <w:rFonts w:ascii="Verdana" w:hAnsi="Verdana" w:cs="Tahoma"/>
          <w:b/>
        </w:rPr>
      </w:pPr>
    </w:p>
    <w:p w14:paraId="393BC3DE" w14:textId="77777777" w:rsidR="00593503" w:rsidRPr="00010E68" w:rsidRDefault="00593503" w:rsidP="00593503">
      <w:pPr>
        <w:pStyle w:val="Lijstalinea"/>
        <w:numPr>
          <w:ilvl w:val="1"/>
          <w:numId w:val="23"/>
        </w:numPr>
        <w:tabs>
          <w:tab w:val="left" w:pos="426"/>
        </w:tabs>
        <w:jc w:val="both"/>
        <w:rPr>
          <w:rFonts w:ascii="Verdana" w:hAnsi="Verdana" w:cs="Tahoma"/>
        </w:rPr>
      </w:pPr>
      <w:r w:rsidRPr="00010E68">
        <w:rPr>
          <w:rFonts w:ascii="Verdana" w:hAnsi="Verdana" w:cs="Tahoma"/>
        </w:rPr>
        <w:t>De voorziening heeft voor volgende risico’s een verzekering afgesloten</w:t>
      </w:r>
      <w:r>
        <w:rPr>
          <w:rFonts w:ascii="Verdana" w:hAnsi="Verdana" w:cs="Tahoma"/>
        </w:rPr>
        <w:t xml:space="preserve"> in het belang van de werking en de gebruikers</w:t>
      </w:r>
      <w:r w:rsidRPr="00010E68">
        <w:rPr>
          <w:rFonts w:ascii="Verdana" w:hAnsi="Verdana" w:cs="Tahoma"/>
        </w:rPr>
        <w:t>:</w:t>
      </w:r>
    </w:p>
    <w:p w14:paraId="393BC3DF" w14:textId="77777777" w:rsidR="00593503" w:rsidRPr="00B357EE" w:rsidRDefault="00593503" w:rsidP="00593503">
      <w:pPr>
        <w:numPr>
          <w:ilvl w:val="0"/>
          <w:numId w:val="4"/>
        </w:numPr>
        <w:tabs>
          <w:tab w:val="clear" w:pos="360"/>
        </w:tabs>
        <w:ind w:left="641" w:hanging="357"/>
        <w:jc w:val="both"/>
        <w:rPr>
          <w:rFonts w:ascii="Verdana" w:hAnsi="Verdana" w:cs="Tahoma"/>
          <w:b/>
        </w:rPr>
      </w:pPr>
      <w:r w:rsidRPr="00B357EE">
        <w:rPr>
          <w:rFonts w:ascii="Verdana" w:hAnsi="Verdana" w:cs="Tahoma"/>
        </w:rPr>
        <w:t>wetsverzekering personeel en vrijwilligers</w:t>
      </w:r>
    </w:p>
    <w:p w14:paraId="393BC3E0" w14:textId="77777777" w:rsidR="00593503" w:rsidRPr="000C077B" w:rsidRDefault="00593503" w:rsidP="00593503">
      <w:pPr>
        <w:numPr>
          <w:ilvl w:val="0"/>
          <w:numId w:val="4"/>
        </w:numPr>
        <w:tabs>
          <w:tab w:val="clear" w:pos="360"/>
        </w:tabs>
        <w:ind w:left="641" w:hanging="357"/>
        <w:jc w:val="both"/>
        <w:rPr>
          <w:rFonts w:ascii="Verdana" w:hAnsi="Verdana" w:cs="Tahoma"/>
          <w:b/>
        </w:rPr>
      </w:pPr>
      <w:r w:rsidRPr="000C077B">
        <w:rPr>
          <w:rFonts w:ascii="Verdana" w:hAnsi="Verdana" w:cs="Tahoma"/>
        </w:rPr>
        <w:t>burgerlijke aansprakelijkheid voor personeel, gebruikers en vrijwilligers</w:t>
      </w:r>
    </w:p>
    <w:p w14:paraId="393BC3E1" w14:textId="77777777" w:rsidR="00593503" w:rsidRPr="000C077B" w:rsidRDefault="00593503" w:rsidP="00593503">
      <w:pPr>
        <w:numPr>
          <w:ilvl w:val="0"/>
          <w:numId w:val="4"/>
        </w:numPr>
        <w:tabs>
          <w:tab w:val="clear" w:pos="360"/>
        </w:tabs>
        <w:ind w:left="641" w:hanging="357"/>
        <w:jc w:val="both"/>
        <w:rPr>
          <w:rFonts w:ascii="Verdana" w:hAnsi="Verdana" w:cs="Tahoma"/>
          <w:b/>
        </w:rPr>
      </w:pPr>
      <w:r w:rsidRPr="000C077B">
        <w:rPr>
          <w:rFonts w:ascii="Verdana" w:hAnsi="Verdana" w:cs="Tahoma"/>
        </w:rPr>
        <w:t>verzekering lichamelijke ongevallen gebruikers zonder vrijstelling</w:t>
      </w:r>
    </w:p>
    <w:p w14:paraId="393BC3E2" w14:textId="5E37580B" w:rsidR="00593503" w:rsidRPr="00B357EE" w:rsidRDefault="00593503" w:rsidP="00593503">
      <w:pPr>
        <w:numPr>
          <w:ilvl w:val="0"/>
          <w:numId w:val="4"/>
        </w:numPr>
        <w:tabs>
          <w:tab w:val="clear" w:pos="360"/>
        </w:tabs>
        <w:ind w:left="641" w:hanging="357"/>
        <w:jc w:val="both"/>
        <w:rPr>
          <w:rFonts w:ascii="Verdana" w:hAnsi="Verdana" w:cs="Tahoma"/>
          <w:b/>
        </w:rPr>
      </w:pPr>
      <w:r w:rsidRPr="00B357EE">
        <w:rPr>
          <w:rFonts w:ascii="Verdana" w:hAnsi="Verdana" w:cs="Tahoma"/>
        </w:rPr>
        <w:t>brandverzekering vo</w:t>
      </w:r>
      <w:r w:rsidR="00B757B6">
        <w:rPr>
          <w:rFonts w:ascii="Verdana" w:hAnsi="Verdana" w:cs="Tahoma"/>
        </w:rPr>
        <w:t>or alle gebouwen en de inboedel; de eigen inboedel van de gebruiker is meeverzekerd onder de brandpolis van de voorziening cfr de voorwaarden van deze polis</w:t>
      </w:r>
    </w:p>
    <w:p w14:paraId="393BC3E3" w14:textId="77777777" w:rsidR="00593503" w:rsidRPr="00B357EE" w:rsidRDefault="00593503" w:rsidP="00593503">
      <w:pPr>
        <w:numPr>
          <w:ilvl w:val="0"/>
          <w:numId w:val="4"/>
        </w:numPr>
        <w:tabs>
          <w:tab w:val="clear" w:pos="360"/>
        </w:tabs>
        <w:ind w:left="641" w:hanging="357"/>
        <w:jc w:val="both"/>
        <w:rPr>
          <w:rFonts w:ascii="Verdana" w:hAnsi="Verdana" w:cs="Tahoma"/>
          <w:b/>
        </w:rPr>
      </w:pPr>
      <w:r w:rsidRPr="00B357EE">
        <w:rPr>
          <w:rFonts w:ascii="Verdana" w:hAnsi="Verdana" w:cs="Tahoma"/>
        </w:rPr>
        <w:t>omniumverzekering voor het personeel of de vrijwilligers van de voorziening bij vervoer in opdracht: met een vrijstelling van 2% van de cataloguswaarde bij eerste ingebruikname</w:t>
      </w:r>
    </w:p>
    <w:p w14:paraId="393BC3E4" w14:textId="77777777" w:rsidR="00593503" w:rsidRDefault="00593503" w:rsidP="00593503">
      <w:pPr>
        <w:numPr>
          <w:ilvl w:val="0"/>
          <w:numId w:val="4"/>
        </w:numPr>
        <w:tabs>
          <w:tab w:val="clear" w:pos="360"/>
        </w:tabs>
        <w:ind w:left="641" w:hanging="357"/>
        <w:jc w:val="both"/>
        <w:rPr>
          <w:rFonts w:ascii="Verdana" w:hAnsi="Verdana" w:cs="Tahoma"/>
        </w:rPr>
      </w:pPr>
      <w:r w:rsidRPr="00B357EE">
        <w:rPr>
          <w:rFonts w:ascii="Verdana" w:hAnsi="Verdana" w:cs="Tahoma"/>
        </w:rPr>
        <w:t>verzekering rolwagens.</w:t>
      </w:r>
    </w:p>
    <w:p w14:paraId="393BC3E5" w14:textId="77777777" w:rsidR="00593503" w:rsidRPr="00B357EE" w:rsidRDefault="00593503" w:rsidP="00593503">
      <w:pPr>
        <w:ind w:left="641"/>
        <w:jc w:val="both"/>
        <w:rPr>
          <w:rFonts w:ascii="Verdana" w:hAnsi="Verdana" w:cs="Tahoma"/>
        </w:rPr>
      </w:pPr>
    </w:p>
    <w:p w14:paraId="7259885A" w14:textId="77777777" w:rsidR="00EF414F" w:rsidRDefault="00593503" w:rsidP="00593503">
      <w:pPr>
        <w:pStyle w:val="Lijstalinea"/>
        <w:numPr>
          <w:ilvl w:val="1"/>
          <w:numId w:val="23"/>
        </w:numPr>
        <w:tabs>
          <w:tab w:val="left" w:pos="426"/>
        </w:tabs>
        <w:jc w:val="both"/>
        <w:rPr>
          <w:rFonts w:ascii="Verdana" w:hAnsi="Verdana" w:cs="Tahoma"/>
        </w:rPr>
      </w:pPr>
      <w:r w:rsidRPr="00E50E99">
        <w:rPr>
          <w:rFonts w:ascii="Verdana" w:hAnsi="Verdana" w:cs="Tahoma"/>
        </w:rPr>
        <w:t>De polissen zijn ter inzage van de gebruiker/vertegenwoordiger in de voorziening.</w:t>
      </w:r>
    </w:p>
    <w:p w14:paraId="5F183309" w14:textId="71C0DF6E" w:rsidR="00593503" w:rsidRPr="000C077B" w:rsidRDefault="00593503" w:rsidP="00EF414F">
      <w:pPr>
        <w:pStyle w:val="Lijstalinea"/>
        <w:tabs>
          <w:tab w:val="left" w:pos="426"/>
        </w:tabs>
        <w:jc w:val="both"/>
        <w:rPr>
          <w:rFonts w:ascii="Verdana" w:hAnsi="Verdana" w:cs="Tahoma"/>
        </w:rPr>
      </w:pPr>
      <w:r w:rsidRPr="00E50E99">
        <w:rPr>
          <w:rFonts w:ascii="Verdana" w:hAnsi="Verdana" w:cs="Tahoma"/>
        </w:rPr>
        <w:br/>
      </w:r>
    </w:p>
    <w:p w14:paraId="393BC3E7" w14:textId="77777777" w:rsidR="00593503" w:rsidRDefault="00593503" w:rsidP="00593503">
      <w:pPr>
        <w:pBdr>
          <w:top w:val="single" w:sz="4" w:space="1" w:color="auto"/>
          <w:left w:val="single" w:sz="4" w:space="4" w:color="auto"/>
          <w:bottom w:val="single" w:sz="4" w:space="1" w:color="auto"/>
          <w:right w:val="single" w:sz="4" w:space="4" w:color="auto"/>
        </w:pBdr>
        <w:tabs>
          <w:tab w:val="left" w:pos="426"/>
        </w:tabs>
        <w:rPr>
          <w:rFonts w:ascii="Verdana" w:hAnsi="Verdana" w:cs="Tahoma"/>
          <w:b/>
          <w:bdr w:val="single" w:sz="4" w:space="0" w:color="auto"/>
        </w:rPr>
      </w:pPr>
      <w:r w:rsidRPr="00035FB0">
        <w:rPr>
          <w:rFonts w:ascii="Verdana" w:hAnsi="Verdana" w:cs="Tahoma"/>
          <w:b/>
        </w:rPr>
        <w:t>9.Toezichtraa</w:t>
      </w:r>
      <w:r>
        <w:rPr>
          <w:rFonts w:ascii="Verdana" w:hAnsi="Verdana" w:cs="Tahoma"/>
          <w:b/>
        </w:rPr>
        <w:t>d ov</w:t>
      </w:r>
      <w:r w:rsidRPr="00035FB0">
        <w:rPr>
          <w:rFonts w:ascii="Verdana" w:hAnsi="Verdana" w:cs="Tahoma"/>
          <w:b/>
        </w:rPr>
        <w:t>er beheer van gelden en goederen.</w:t>
      </w:r>
      <w:r w:rsidRPr="000C077B">
        <w:rPr>
          <w:rFonts w:ascii="Verdana" w:hAnsi="Verdana" w:cs="Tahoma"/>
          <w:b/>
          <w:bdr w:val="single" w:sz="4" w:space="0" w:color="auto"/>
        </w:rPr>
        <w:t xml:space="preserve"> </w:t>
      </w:r>
    </w:p>
    <w:p w14:paraId="393BC3E8" w14:textId="77777777" w:rsidR="00593503" w:rsidRDefault="00593503" w:rsidP="00593503">
      <w:pPr>
        <w:tabs>
          <w:tab w:val="left" w:pos="426"/>
        </w:tabs>
        <w:rPr>
          <w:rFonts w:ascii="Verdana" w:hAnsi="Verdana" w:cs="Tahoma"/>
        </w:rPr>
      </w:pPr>
    </w:p>
    <w:p w14:paraId="393BC3E9" w14:textId="77777777" w:rsidR="00C61C1D" w:rsidRPr="00C61C1D" w:rsidRDefault="00C61C1D" w:rsidP="00C61C1D">
      <w:pPr>
        <w:spacing w:after="200" w:line="276" w:lineRule="auto"/>
        <w:rPr>
          <w:rFonts w:ascii="Verdana" w:hAnsi="Verdana"/>
        </w:rPr>
      </w:pPr>
      <w:r w:rsidRPr="00C61C1D">
        <w:rPr>
          <w:rFonts w:ascii="Verdana" w:hAnsi="Verdana"/>
        </w:rPr>
        <w:t xml:space="preserve">Deze raad heeft als opdracht toezicht uit te oefenen op de beheersactiviteiten van gelden en/of goederen van gebruikers door bestuurders of personeelsleden van de voorziening. </w:t>
      </w:r>
    </w:p>
    <w:p w14:paraId="393BC3EA" w14:textId="77777777" w:rsidR="00C61C1D" w:rsidRPr="00B20AFF" w:rsidRDefault="00B20AFF" w:rsidP="00B20AFF">
      <w:pPr>
        <w:rPr>
          <w:rFonts w:ascii="Verdana" w:hAnsi="Verdana"/>
          <w:u w:val="single"/>
        </w:rPr>
      </w:pPr>
      <w:r w:rsidRPr="00B20AFF">
        <w:rPr>
          <w:rFonts w:ascii="Verdana" w:hAnsi="Verdana"/>
          <w:u w:val="single"/>
        </w:rPr>
        <w:t>Samenstelling:</w:t>
      </w:r>
    </w:p>
    <w:p w14:paraId="393BC3EB" w14:textId="77777777" w:rsidR="00B20AFF" w:rsidRPr="00B20AFF" w:rsidRDefault="00B20AFF" w:rsidP="00B20AFF">
      <w:pPr>
        <w:rPr>
          <w:rFonts w:ascii="Verdana" w:hAnsi="Verdana"/>
        </w:rPr>
      </w:pPr>
    </w:p>
    <w:p w14:paraId="393BC3EC" w14:textId="3871667C" w:rsidR="00C61C1D" w:rsidRPr="00B20AFF" w:rsidRDefault="00C61C1D" w:rsidP="00B20AFF">
      <w:pPr>
        <w:pStyle w:val="Lijstalinea"/>
        <w:numPr>
          <w:ilvl w:val="0"/>
          <w:numId w:val="33"/>
        </w:numPr>
        <w:spacing w:after="200" w:line="276" w:lineRule="auto"/>
        <w:rPr>
          <w:rFonts w:ascii="Verdana" w:hAnsi="Verdana"/>
        </w:rPr>
      </w:pPr>
      <w:r w:rsidRPr="00B20AFF">
        <w:rPr>
          <w:rFonts w:ascii="Verdana" w:hAnsi="Verdana"/>
        </w:rPr>
        <w:t xml:space="preserve">Afgevaardigde van </w:t>
      </w:r>
      <w:r w:rsidR="00973EAC">
        <w:rPr>
          <w:rFonts w:ascii="Verdana" w:hAnsi="Verdana"/>
        </w:rPr>
        <w:t>het collectief overlegorgaan</w:t>
      </w:r>
      <w:r w:rsidRPr="00B20AFF">
        <w:rPr>
          <w:rFonts w:ascii="Verdana" w:hAnsi="Verdana"/>
        </w:rPr>
        <w:t xml:space="preserve">: dhr. Wim Verschueren: </w:t>
      </w:r>
      <w:hyperlink r:id="rId15" w:history="1">
        <w:r w:rsidRPr="00B20AFF">
          <w:rPr>
            <w:rStyle w:val="Hyperlink"/>
            <w:rFonts w:ascii="Verdana" w:hAnsi="Verdana"/>
            <w:b/>
            <w:bCs/>
          </w:rPr>
          <w:t>verschueren.wim65@gmail.com</w:t>
        </w:r>
      </w:hyperlink>
      <w:r w:rsidRPr="00B20AFF">
        <w:rPr>
          <w:rFonts w:ascii="Verdana" w:hAnsi="Verdana"/>
        </w:rPr>
        <w:t xml:space="preserve"> of </w:t>
      </w:r>
      <w:hyperlink r:id="rId16" w:history="1">
        <w:r w:rsidRPr="00B20AFF">
          <w:rPr>
            <w:rStyle w:val="Hyperlink"/>
            <w:rFonts w:ascii="Verdana" w:hAnsi="Verdana"/>
            <w:b/>
            <w:bCs/>
          </w:rPr>
          <w:t>wim.verschueren@portima.be</w:t>
        </w:r>
      </w:hyperlink>
    </w:p>
    <w:p w14:paraId="393BC3ED" w14:textId="77777777" w:rsidR="00C61C1D" w:rsidRPr="00B20AFF" w:rsidRDefault="00C61C1D" w:rsidP="00B20AFF">
      <w:pPr>
        <w:pStyle w:val="Lijstalinea"/>
        <w:numPr>
          <w:ilvl w:val="0"/>
          <w:numId w:val="33"/>
        </w:numPr>
        <w:spacing w:after="200" w:line="276" w:lineRule="auto"/>
        <w:rPr>
          <w:rFonts w:ascii="Verdana" w:hAnsi="Verdana"/>
          <w:b/>
          <w:bCs/>
        </w:rPr>
      </w:pPr>
      <w:r w:rsidRPr="00B20AFF">
        <w:rPr>
          <w:rFonts w:ascii="Verdana" w:hAnsi="Verdana"/>
        </w:rPr>
        <w:t xml:space="preserve">Extern deskundige: Mevr. Virginie Roussel: </w:t>
      </w:r>
      <w:hyperlink r:id="rId17" w:history="1">
        <w:r w:rsidRPr="00B20AFF">
          <w:rPr>
            <w:rStyle w:val="Hyperlink"/>
            <w:rFonts w:ascii="Verdana" w:hAnsi="Verdana"/>
            <w:b/>
            <w:bCs/>
          </w:rPr>
          <w:t>Virginie.Roussel@tabor.be</w:t>
        </w:r>
      </w:hyperlink>
    </w:p>
    <w:p w14:paraId="393BC3EE" w14:textId="77777777" w:rsidR="00C61C1D" w:rsidRPr="00B20AFF" w:rsidRDefault="00C61C1D" w:rsidP="00B20AFF">
      <w:pPr>
        <w:pStyle w:val="Lijstalinea"/>
        <w:numPr>
          <w:ilvl w:val="0"/>
          <w:numId w:val="33"/>
        </w:numPr>
        <w:spacing w:after="200" w:line="276" w:lineRule="auto"/>
        <w:rPr>
          <w:rFonts w:ascii="Verdana" w:hAnsi="Verdana"/>
        </w:rPr>
      </w:pPr>
      <w:r w:rsidRPr="00B20AFF">
        <w:rPr>
          <w:rFonts w:ascii="Verdana" w:hAnsi="Verdana"/>
        </w:rPr>
        <w:t xml:space="preserve">Afgevaardigde van de inrichtende macht van de voorziening: Mevr. Caroline Vervaet: </w:t>
      </w:r>
      <w:hyperlink r:id="rId18" w:history="1">
        <w:r w:rsidRPr="00B20AFF">
          <w:rPr>
            <w:rStyle w:val="Hyperlink"/>
            <w:rFonts w:ascii="Verdana" w:hAnsi="Verdana"/>
            <w:b/>
            <w:bCs/>
          </w:rPr>
          <w:t>caroline.vervaet@hagewinde.be</w:t>
        </w:r>
      </w:hyperlink>
      <w:r w:rsidRPr="00B20AFF">
        <w:rPr>
          <w:rFonts w:ascii="Verdana" w:hAnsi="Verdana"/>
        </w:rPr>
        <w:t xml:space="preserve"> die tevens secretaris is</w:t>
      </w:r>
    </w:p>
    <w:p w14:paraId="393BC3EF" w14:textId="77777777" w:rsidR="00C61C1D" w:rsidRPr="00C61C1D" w:rsidRDefault="00C61C1D" w:rsidP="00C61C1D">
      <w:pPr>
        <w:pStyle w:val="Lijstalinea"/>
        <w:ind w:left="1440"/>
        <w:rPr>
          <w:rFonts w:ascii="Verdana" w:hAnsi="Verdana"/>
        </w:rPr>
      </w:pPr>
    </w:p>
    <w:p w14:paraId="393BC3F0" w14:textId="77777777" w:rsidR="00C61C1D" w:rsidRPr="00B20AFF" w:rsidRDefault="00B20AFF" w:rsidP="00B20AFF">
      <w:pPr>
        <w:spacing w:after="200" w:line="276" w:lineRule="auto"/>
        <w:rPr>
          <w:rFonts w:ascii="Verdana" w:hAnsi="Verdana"/>
          <w:u w:val="single"/>
        </w:rPr>
      </w:pPr>
      <w:r w:rsidRPr="00B20AFF">
        <w:rPr>
          <w:rFonts w:ascii="Verdana" w:hAnsi="Verdana"/>
          <w:u w:val="single"/>
        </w:rPr>
        <w:t>Opdracht:</w:t>
      </w:r>
      <w:r w:rsidR="00C61C1D" w:rsidRPr="00B20AFF">
        <w:rPr>
          <w:rFonts w:ascii="Verdana" w:hAnsi="Verdana"/>
          <w:u w:val="single"/>
        </w:rPr>
        <w:t xml:space="preserve"> </w:t>
      </w:r>
    </w:p>
    <w:p w14:paraId="393BC3F1" w14:textId="77777777" w:rsidR="00C61C1D" w:rsidRPr="00EB1575" w:rsidRDefault="00C61C1D" w:rsidP="00EB1575">
      <w:pPr>
        <w:spacing w:after="200" w:line="276" w:lineRule="auto"/>
        <w:rPr>
          <w:rFonts w:ascii="Verdana" w:hAnsi="Verdana"/>
        </w:rPr>
      </w:pPr>
      <w:r w:rsidRPr="00EB1575">
        <w:rPr>
          <w:rFonts w:ascii="Verdana" w:hAnsi="Verdana"/>
        </w:rPr>
        <w:t xml:space="preserve">Minstens om de zes maanden het nazicht doen van de rekeningen betreffende het beheer. De toezichtsraad stelt hierover een verslag op dat door alle leden wordt ondertekend en aan het Vlaams Agentschap wordt toegestuurd. </w:t>
      </w:r>
    </w:p>
    <w:p w14:paraId="393BC3F2" w14:textId="77777777" w:rsidR="00EB1575" w:rsidRDefault="00C61C1D" w:rsidP="00EB1575">
      <w:pPr>
        <w:spacing w:after="200" w:line="276" w:lineRule="auto"/>
        <w:rPr>
          <w:rFonts w:ascii="Verdana" w:hAnsi="Verdana"/>
        </w:rPr>
      </w:pPr>
      <w:r w:rsidRPr="00EB1575">
        <w:rPr>
          <w:rFonts w:ascii="Verdana" w:hAnsi="Verdana"/>
        </w:rPr>
        <w:t xml:space="preserve">De behandeling van individuele mondelinge of schriftelijke klachten betreffende het beheer van gelden en/of goederen. Deze klachtenbehandeling door de toezichtsraad slaat enkel op het beheer van gelden en goederen en staat volledig los van de klachtenprocedure die betrekking heeft op de dienstverlening van de voorziening. </w:t>
      </w:r>
    </w:p>
    <w:p w14:paraId="393BC3F3" w14:textId="77777777" w:rsidR="00C61C1D" w:rsidRPr="00EB1575" w:rsidRDefault="00C61C1D" w:rsidP="00EB1575">
      <w:pPr>
        <w:spacing w:after="200" w:line="276" w:lineRule="auto"/>
        <w:rPr>
          <w:rFonts w:ascii="Verdana" w:hAnsi="Verdana"/>
        </w:rPr>
      </w:pPr>
      <w:r w:rsidRPr="00EB1575">
        <w:rPr>
          <w:rFonts w:ascii="Verdana" w:hAnsi="Verdana"/>
        </w:rPr>
        <w:t xml:space="preserve">Indien een klacht gegrond wordt verklaard, wordt contact opgenomen met de lasthebber teneinde indien nodig bijsturingsmaatregelen af te spreken. </w:t>
      </w:r>
    </w:p>
    <w:p w14:paraId="393BC3F4" w14:textId="77777777" w:rsidR="00B20AFF" w:rsidRPr="00B20AFF" w:rsidRDefault="00B20AFF" w:rsidP="00B20AFF">
      <w:pPr>
        <w:spacing w:after="200" w:line="276" w:lineRule="auto"/>
        <w:rPr>
          <w:rFonts w:ascii="Verdana" w:hAnsi="Verdana"/>
          <w:u w:val="single"/>
        </w:rPr>
      </w:pPr>
      <w:r w:rsidRPr="00B20AFF">
        <w:rPr>
          <w:rFonts w:ascii="Verdana" w:hAnsi="Verdana"/>
          <w:u w:val="single"/>
        </w:rPr>
        <w:t>Klachten:</w:t>
      </w:r>
    </w:p>
    <w:p w14:paraId="393BC3F5" w14:textId="77777777" w:rsidR="00C61C1D" w:rsidRDefault="00C61C1D" w:rsidP="00B20AFF">
      <w:pPr>
        <w:spacing w:after="200" w:line="276" w:lineRule="auto"/>
        <w:rPr>
          <w:rFonts w:ascii="Verdana" w:hAnsi="Verdana"/>
        </w:rPr>
      </w:pPr>
      <w:r w:rsidRPr="00B20AFF">
        <w:rPr>
          <w:rFonts w:ascii="Verdana" w:hAnsi="Verdana"/>
        </w:rPr>
        <w:t xml:space="preserve">Klachten worden schriftelijk gericht aan de directie van de voorziening. Binnen de dertig dagen na het indienen van de klacht wordt aan de indiener schriftelijk meegedeeld welk gevolg er aan gegeven wordt. Op voorstel van minstens twee leden van de toezichtsraad kan vervolgens het Vlaams Agentschap op de hoogte gebracht worden van de aangeklaagde feiten of toestanden, teneinde hieromtrent een beslissing te moeten nemen. </w:t>
      </w:r>
    </w:p>
    <w:p w14:paraId="0F487D5E" w14:textId="6AFE431B" w:rsidR="000F4927" w:rsidRDefault="000F4927">
      <w:pPr>
        <w:spacing w:after="200" w:line="276" w:lineRule="auto"/>
        <w:rPr>
          <w:rFonts w:ascii="Verdana" w:hAnsi="Verdana"/>
        </w:rPr>
      </w:pPr>
      <w:r>
        <w:rPr>
          <w:rFonts w:ascii="Verdana" w:hAnsi="Verdana"/>
        </w:rPr>
        <w:br w:type="page"/>
      </w:r>
    </w:p>
    <w:p w14:paraId="393BC408" w14:textId="3F7EEDD8" w:rsidR="00593503" w:rsidRPr="00A1685E" w:rsidRDefault="00A316B7" w:rsidP="00593503">
      <w:pPr>
        <w:pBdr>
          <w:top w:val="single" w:sz="4" w:space="1" w:color="auto"/>
          <w:left w:val="single" w:sz="4" w:space="4" w:color="auto"/>
          <w:bottom w:val="single" w:sz="4" w:space="1" w:color="auto"/>
          <w:right w:val="single" w:sz="4" w:space="4" w:color="auto"/>
        </w:pBdr>
        <w:tabs>
          <w:tab w:val="left" w:pos="426"/>
        </w:tabs>
        <w:jc w:val="both"/>
        <w:rPr>
          <w:rFonts w:ascii="Verdana" w:hAnsi="Verdana" w:cs="Tahoma"/>
          <w:b/>
        </w:rPr>
      </w:pPr>
      <w:r>
        <w:rPr>
          <w:rFonts w:ascii="Verdana" w:hAnsi="Verdana" w:cs="Tahoma"/>
          <w:b/>
        </w:rPr>
        <w:lastRenderedPageBreak/>
        <w:t>10</w:t>
      </w:r>
      <w:r w:rsidR="00593503" w:rsidRPr="00A1685E">
        <w:rPr>
          <w:rFonts w:ascii="Verdana" w:hAnsi="Verdana" w:cs="Tahoma"/>
          <w:b/>
        </w:rPr>
        <w:t xml:space="preserve">. Wijzigingen aan </w:t>
      </w:r>
      <w:r w:rsidR="00B061CE">
        <w:rPr>
          <w:rFonts w:ascii="Verdana" w:hAnsi="Verdana" w:cs="Tahoma"/>
          <w:b/>
        </w:rPr>
        <w:t>de collectieve rechten en plichten</w:t>
      </w:r>
      <w:r w:rsidR="00593503" w:rsidRPr="00A1685E">
        <w:rPr>
          <w:rFonts w:ascii="Verdana" w:hAnsi="Verdana" w:cs="Tahoma"/>
          <w:b/>
        </w:rPr>
        <w:t>.</w:t>
      </w:r>
    </w:p>
    <w:p w14:paraId="393BC409" w14:textId="77777777" w:rsidR="00593503" w:rsidRDefault="00593503" w:rsidP="00593503">
      <w:pPr>
        <w:tabs>
          <w:tab w:val="left" w:pos="426"/>
        </w:tabs>
        <w:jc w:val="both"/>
        <w:rPr>
          <w:rFonts w:ascii="Verdana" w:hAnsi="Verdana" w:cs="Tahoma"/>
        </w:rPr>
      </w:pPr>
    </w:p>
    <w:p w14:paraId="393BC40B" w14:textId="10ACE96C" w:rsidR="00593503" w:rsidRDefault="00593503" w:rsidP="001324F9">
      <w:pPr>
        <w:autoSpaceDE w:val="0"/>
        <w:autoSpaceDN w:val="0"/>
        <w:adjustRightInd w:val="0"/>
        <w:jc w:val="both"/>
        <w:rPr>
          <w:rFonts w:ascii="Verdana" w:eastAsiaTheme="minorHAnsi" w:hAnsi="Verdana" w:cs="CenturyGothic"/>
          <w:color w:val="000000"/>
          <w:lang w:val="nl-BE" w:eastAsia="en-US"/>
        </w:rPr>
      </w:pPr>
      <w:r w:rsidRPr="00A1685E">
        <w:rPr>
          <w:rFonts w:ascii="Verdana" w:eastAsiaTheme="minorHAnsi" w:hAnsi="Verdana" w:cs="CenturyGothic"/>
          <w:color w:val="000000"/>
          <w:lang w:val="nl-BE" w:eastAsia="en-US"/>
        </w:rPr>
        <w:t xml:space="preserve">Het MFC behoudt zich het recht </w:t>
      </w:r>
      <w:r w:rsidR="001324F9" w:rsidRPr="00DA7849">
        <w:rPr>
          <w:rFonts w:ascii="Verdana" w:eastAsiaTheme="minorHAnsi" w:hAnsi="Verdana" w:cs="CenturyGothic"/>
          <w:lang w:val="nl-BE" w:eastAsia="en-US"/>
        </w:rPr>
        <w:t xml:space="preserve">om deze collectieve rechten en plichten </w:t>
      </w:r>
      <w:r w:rsidRPr="00A1685E">
        <w:rPr>
          <w:rFonts w:ascii="Verdana" w:eastAsiaTheme="minorHAnsi" w:hAnsi="Verdana" w:cs="CenturyGothic"/>
          <w:color w:val="000000"/>
          <w:lang w:val="nl-BE" w:eastAsia="en-US"/>
        </w:rPr>
        <w:t>op elk ogenblik te kunnen wijzigen,</w:t>
      </w:r>
      <w:r w:rsidR="00BC16CE">
        <w:rPr>
          <w:rFonts w:ascii="Verdana" w:eastAsiaTheme="minorHAnsi" w:hAnsi="Verdana" w:cs="CenturyGothic"/>
          <w:color w:val="000000"/>
          <w:lang w:val="nl-BE" w:eastAsia="en-US"/>
        </w:rPr>
        <w:t xml:space="preserve"> </w:t>
      </w:r>
      <w:r w:rsidRPr="00A1685E">
        <w:rPr>
          <w:rFonts w:ascii="Verdana" w:eastAsiaTheme="minorHAnsi" w:hAnsi="Verdana" w:cs="CenturyGothic"/>
          <w:color w:val="000000"/>
          <w:lang w:val="nl-BE" w:eastAsia="en-US"/>
        </w:rPr>
        <w:t>wanneer zich hiervoor redenen aanbieden.</w:t>
      </w:r>
    </w:p>
    <w:p w14:paraId="393BC40C" w14:textId="406DA2DB" w:rsidR="00593503" w:rsidRDefault="00593503" w:rsidP="001324F9">
      <w:pPr>
        <w:autoSpaceDE w:val="0"/>
        <w:autoSpaceDN w:val="0"/>
        <w:adjustRightInd w:val="0"/>
        <w:jc w:val="both"/>
        <w:rPr>
          <w:rFonts w:ascii="Verdana" w:eastAsiaTheme="minorHAnsi" w:hAnsi="Verdana" w:cs="CenturyGothic"/>
          <w:color w:val="000000"/>
          <w:lang w:val="nl-BE" w:eastAsia="en-US"/>
        </w:rPr>
      </w:pPr>
      <w:r w:rsidRPr="00A1685E">
        <w:rPr>
          <w:rFonts w:ascii="Verdana" w:eastAsiaTheme="minorHAnsi" w:hAnsi="Verdana" w:cs="CenturyGothic"/>
          <w:color w:val="000000"/>
          <w:lang w:val="nl-BE" w:eastAsia="en-US"/>
        </w:rPr>
        <w:t>De directie van het MFC maakt daartoe</w:t>
      </w:r>
      <w:r>
        <w:rPr>
          <w:rFonts w:ascii="Verdana" w:eastAsiaTheme="minorHAnsi" w:hAnsi="Verdana" w:cs="CenturyGothic"/>
          <w:color w:val="000000"/>
          <w:lang w:val="nl-BE" w:eastAsia="en-US"/>
        </w:rPr>
        <w:t xml:space="preserve"> </w:t>
      </w:r>
      <w:r w:rsidRPr="00A1685E">
        <w:rPr>
          <w:rFonts w:ascii="Verdana" w:eastAsiaTheme="minorHAnsi" w:hAnsi="Verdana" w:cs="CenturyGothic"/>
          <w:color w:val="000000"/>
          <w:lang w:val="nl-BE" w:eastAsia="en-US"/>
        </w:rPr>
        <w:t>haar voorstel tot wijziging, eventueel met verklarend commentaar, over aan de</w:t>
      </w:r>
      <w:r>
        <w:rPr>
          <w:rFonts w:ascii="Verdana" w:eastAsiaTheme="minorHAnsi" w:hAnsi="Verdana" w:cs="CenturyGothic"/>
          <w:color w:val="000000"/>
          <w:lang w:val="nl-BE" w:eastAsia="en-US"/>
        </w:rPr>
        <w:t xml:space="preserve"> </w:t>
      </w:r>
      <w:r w:rsidRPr="00A1685E">
        <w:rPr>
          <w:rFonts w:ascii="Verdana" w:eastAsiaTheme="minorHAnsi" w:hAnsi="Verdana" w:cs="CenturyGothic"/>
          <w:color w:val="000000"/>
          <w:lang w:val="nl-BE" w:eastAsia="en-US"/>
        </w:rPr>
        <w:t xml:space="preserve">voorzitter van </w:t>
      </w:r>
      <w:r w:rsidR="00973EAC">
        <w:rPr>
          <w:rFonts w:ascii="Verdana" w:eastAsiaTheme="minorHAnsi" w:hAnsi="Verdana" w:cs="CenturyGothic"/>
          <w:color w:val="000000"/>
          <w:lang w:val="nl-BE" w:eastAsia="en-US"/>
        </w:rPr>
        <w:t>het collectief overlegorgaan</w:t>
      </w:r>
      <w:r w:rsidRPr="00A1685E">
        <w:rPr>
          <w:rFonts w:ascii="Verdana" w:eastAsiaTheme="minorHAnsi" w:hAnsi="Verdana" w:cs="CenturyGothic"/>
          <w:color w:val="000000"/>
          <w:lang w:val="nl-BE" w:eastAsia="en-US"/>
        </w:rPr>
        <w:t>, met het verzoek binnen de 30 dagen een advies te</w:t>
      </w:r>
      <w:r>
        <w:rPr>
          <w:rFonts w:ascii="Verdana" w:eastAsiaTheme="minorHAnsi" w:hAnsi="Verdana" w:cs="CenturyGothic"/>
          <w:color w:val="000000"/>
          <w:lang w:val="nl-BE" w:eastAsia="en-US"/>
        </w:rPr>
        <w:t xml:space="preserve"> </w:t>
      </w:r>
      <w:r w:rsidRPr="00A1685E">
        <w:rPr>
          <w:rFonts w:ascii="Verdana" w:eastAsiaTheme="minorHAnsi" w:hAnsi="Verdana" w:cs="CenturyGothic"/>
          <w:color w:val="000000"/>
          <w:lang w:val="nl-BE" w:eastAsia="en-US"/>
        </w:rPr>
        <w:t xml:space="preserve">formuleren. </w:t>
      </w:r>
    </w:p>
    <w:p w14:paraId="393BC40D" w14:textId="27BAA09B" w:rsidR="00593503" w:rsidRPr="00A1685E" w:rsidRDefault="00593503" w:rsidP="001324F9">
      <w:pPr>
        <w:autoSpaceDE w:val="0"/>
        <w:autoSpaceDN w:val="0"/>
        <w:adjustRightInd w:val="0"/>
        <w:jc w:val="both"/>
        <w:rPr>
          <w:rFonts w:ascii="Verdana" w:eastAsiaTheme="minorHAnsi" w:hAnsi="Verdana" w:cs="CenturyGothic"/>
          <w:color w:val="000000"/>
          <w:lang w:val="nl-BE" w:eastAsia="en-US"/>
        </w:rPr>
      </w:pPr>
      <w:r w:rsidRPr="00A1685E">
        <w:rPr>
          <w:rFonts w:ascii="Verdana" w:eastAsiaTheme="minorHAnsi" w:hAnsi="Verdana" w:cs="CenturyGothic"/>
          <w:color w:val="000000"/>
          <w:lang w:val="nl-BE" w:eastAsia="en-US"/>
        </w:rPr>
        <w:t xml:space="preserve">Het advies van </w:t>
      </w:r>
      <w:r w:rsidR="00973EAC">
        <w:rPr>
          <w:rFonts w:ascii="Verdana" w:eastAsiaTheme="minorHAnsi" w:hAnsi="Verdana" w:cs="CenturyGothic"/>
          <w:color w:val="000000"/>
          <w:lang w:val="nl-BE" w:eastAsia="en-US"/>
        </w:rPr>
        <w:t>het collectief overlegorgaan</w:t>
      </w:r>
      <w:r w:rsidRPr="00A1685E">
        <w:rPr>
          <w:rFonts w:ascii="Verdana" w:eastAsiaTheme="minorHAnsi" w:hAnsi="Verdana" w:cs="CenturyGothic"/>
          <w:color w:val="000000"/>
          <w:lang w:val="nl-BE" w:eastAsia="en-US"/>
        </w:rPr>
        <w:t xml:space="preserve"> is niet bindend.</w:t>
      </w:r>
    </w:p>
    <w:p w14:paraId="393BC40E" w14:textId="77777777" w:rsidR="00593503" w:rsidRDefault="00593503" w:rsidP="001324F9">
      <w:pPr>
        <w:autoSpaceDE w:val="0"/>
        <w:autoSpaceDN w:val="0"/>
        <w:adjustRightInd w:val="0"/>
        <w:jc w:val="both"/>
        <w:rPr>
          <w:rFonts w:ascii="Verdana" w:eastAsiaTheme="minorHAnsi" w:hAnsi="Verdana" w:cs="Wingdings"/>
          <w:color w:val="000000"/>
          <w:lang w:val="nl-BE" w:eastAsia="en-US"/>
        </w:rPr>
      </w:pPr>
    </w:p>
    <w:p w14:paraId="43C84D08" w14:textId="77777777" w:rsidR="00D726F6" w:rsidRDefault="00D726F6" w:rsidP="00D726F6">
      <w:pPr>
        <w:autoSpaceDE w:val="0"/>
        <w:autoSpaceDN w:val="0"/>
        <w:adjustRightInd w:val="0"/>
        <w:jc w:val="both"/>
        <w:rPr>
          <w:rFonts w:ascii="Verdana" w:eastAsiaTheme="minorHAnsi" w:hAnsi="Verdana" w:cs="CenturyGothic"/>
          <w:color w:val="000000"/>
          <w:lang w:val="nl-BE" w:eastAsia="en-US"/>
        </w:rPr>
      </w:pPr>
      <w:r>
        <w:rPr>
          <w:rFonts w:ascii="Verdana" w:eastAsiaTheme="minorHAnsi" w:hAnsi="Verdana" w:cs="CenturyGothic"/>
          <w:color w:val="000000"/>
          <w:lang w:val="nl-BE" w:eastAsia="en-US"/>
        </w:rPr>
        <w:t>Het collectieve overlegorgaan bepaalt op welke wijze de gebruikers worden ingelicht over de wijzigingen.</w:t>
      </w:r>
    </w:p>
    <w:p w14:paraId="2C9E5C90" w14:textId="77777777" w:rsidR="009D3778" w:rsidRDefault="009D3778" w:rsidP="00D726F6">
      <w:pPr>
        <w:autoSpaceDE w:val="0"/>
        <w:autoSpaceDN w:val="0"/>
        <w:adjustRightInd w:val="0"/>
        <w:jc w:val="both"/>
        <w:rPr>
          <w:rFonts w:ascii="Verdana" w:eastAsiaTheme="minorHAnsi" w:hAnsi="Verdana" w:cs="CenturyGothic"/>
          <w:color w:val="000000"/>
          <w:lang w:val="nl-BE" w:eastAsia="en-US"/>
        </w:rPr>
      </w:pPr>
    </w:p>
    <w:p w14:paraId="1F866C72" w14:textId="6FF9643D" w:rsidR="00D726F6" w:rsidRPr="00A1685E" w:rsidRDefault="00312142" w:rsidP="00D726F6">
      <w:pPr>
        <w:autoSpaceDE w:val="0"/>
        <w:autoSpaceDN w:val="0"/>
        <w:adjustRightInd w:val="0"/>
        <w:jc w:val="both"/>
        <w:rPr>
          <w:rFonts w:ascii="Verdana" w:eastAsiaTheme="minorHAnsi" w:hAnsi="Verdana" w:cs="CenturyGothic"/>
          <w:color w:val="000000"/>
          <w:lang w:val="nl-BE" w:eastAsia="en-US"/>
        </w:rPr>
      </w:pPr>
      <w:r>
        <w:rPr>
          <w:rFonts w:ascii="Verdana" w:eastAsiaTheme="minorHAnsi" w:hAnsi="Verdana" w:cs="CenturyGothic"/>
          <w:color w:val="000000"/>
          <w:lang w:val="nl-BE" w:eastAsia="en-US"/>
        </w:rPr>
        <w:t xml:space="preserve">De actuele versie van dit document kan </w:t>
      </w:r>
      <w:r w:rsidR="00D726F6" w:rsidRPr="00A1685E">
        <w:rPr>
          <w:rFonts w:ascii="Verdana" w:eastAsiaTheme="minorHAnsi" w:hAnsi="Verdana" w:cs="CenturyGothic"/>
          <w:color w:val="000000"/>
          <w:lang w:val="nl-BE" w:eastAsia="en-US"/>
        </w:rPr>
        <w:t>worden geraadpleegd op de website</w:t>
      </w:r>
      <w:r w:rsidR="00D726F6">
        <w:rPr>
          <w:rFonts w:ascii="Verdana" w:eastAsiaTheme="minorHAnsi" w:hAnsi="Verdana" w:cs="CenturyGothic"/>
          <w:color w:val="000000"/>
          <w:lang w:val="nl-BE" w:eastAsia="en-US"/>
        </w:rPr>
        <w:t xml:space="preserve"> www.mfcdehagewinde.be.</w:t>
      </w:r>
    </w:p>
    <w:p w14:paraId="5C3FD3C6" w14:textId="77777777" w:rsidR="00D726F6" w:rsidRDefault="00D726F6" w:rsidP="005D5511">
      <w:pPr>
        <w:autoSpaceDE w:val="0"/>
        <w:autoSpaceDN w:val="0"/>
        <w:adjustRightInd w:val="0"/>
        <w:jc w:val="both"/>
        <w:rPr>
          <w:rFonts w:ascii="Verdana" w:eastAsiaTheme="minorHAnsi" w:hAnsi="Verdana" w:cs="CenturyGothic"/>
          <w:color w:val="000000"/>
          <w:lang w:val="nl-BE" w:eastAsia="en-US"/>
        </w:rPr>
      </w:pPr>
    </w:p>
    <w:p w14:paraId="2CAD6C99" w14:textId="2059B405" w:rsidR="000F4927" w:rsidRDefault="00593503" w:rsidP="005D5511">
      <w:pPr>
        <w:autoSpaceDE w:val="0"/>
        <w:autoSpaceDN w:val="0"/>
        <w:adjustRightInd w:val="0"/>
        <w:jc w:val="both"/>
        <w:rPr>
          <w:rFonts w:ascii="Verdana" w:eastAsiaTheme="minorHAnsi" w:hAnsi="Verdana" w:cs="CenturyGothic"/>
          <w:color w:val="000000"/>
          <w:lang w:val="nl-BE" w:eastAsia="en-US"/>
        </w:rPr>
      </w:pPr>
      <w:r w:rsidRPr="00A1685E">
        <w:rPr>
          <w:rFonts w:ascii="Verdana" w:eastAsiaTheme="minorHAnsi" w:hAnsi="Verdana" w:cs="CenturyGothic"/>
          <w:color w:val="000000"/>
          <w:lang w:val="nl-BE" w:eastAsia="en-US"/>
        </w:rPr>
        <w:t xml:space="preserve">Een aangebrachte wijziging </w:t>
      </w:r>
      <w:r>
        <w:rPr>
          <w:rFonts w:ascii="Verdana" w:eastAsiaTheme="minorHAnsi" w:hAnsi="Verdana" w:cs="CenturyGothic"/>
          <w:color w:val="000000"/>
          <w:lang w:val="nl-BE" w:eastAsia="en-US"/>
        </w:rPr>
        <w:t>is pas definitief</w:t>
      </w:r>
      <w:r w:rsidRPr="00A1685E">
        <w:rPr>
          <w:rFonts w:ascii="Verdana" w:eastAsiaTheme="minorHAnsi" w:hAnsi="Verdana" w:cs="CenturyGothic"/>
          <w:color w:val="000000"/>
          <w:lang w:val="nl-BE" w:eastAsia="en-US"/>
        </w:rPr>
        <w:t xml:space="preserve"> 30 kalenderdagen na de</w:t>
      </w:r>
      <w:r>
        <w:rPr>
          <w:rFonts w:ascii="Verdana" w:eastAsiaTheme="minorHAnsi" w:hAnsi="Verdana" w:cs="CenturyGothic"/>
          <w:color w:val="000000"/>
          <w:lang w:val="nl-BE" w:eastAsia="en-US"/>
        </w:rPr>
        <w:t xml:space="preserve"> </w:t>
      </w:r>
      <w:r w:rsidRPr="00A1685E">
        <w:rPr>
          <w:rFonts w:ascii="Verdana" w:eastAsiaTheme="minorHAnsi" w:hAnsi="Verdana" w:cs="CenturyGothic"/>
          <w:color w:val="000000"/>
          <w:lang w:val="nl-BE" w:eastAsia="en-US"/>
        </w:rPr>
        <w:t xml:space="preserve">bekendmaking ervan. In de periode van 30 dagen kan elke gebruiker </w:t>
      </w:r>
      <w:r>
        <w:rPr>
          <w:rFonts w:ascii="Verdana" w:eastAsiaTheme="minorHAnsi" w:hAnsi="Verdana" w:cs="CenturyGothic"/>
          <w:color w:val="000000"/>
          <w:lang w:val="nl-BE" w:eastAsia="en-US"/>
        </w:rPr>
        <w:t>reageren (beroep aantekenen) tegen de wijzigingen</w:t>
      </w:r>
      <w:r w:rsidRPr="00A1685E">
        <w:rPr>
          <w:rFonts w:ascii="Verdana" w:eastAsiaTheme="minorHAnsi" w:hAnsi="Verdana" w:cs="CenturyGothic"/>
          <w:color w:val="000000"/>
          <w:lang w:val="nl-BE" w:eastAsia="en-US"/>
        </w:rPr>
        <w:t>, dit via een schrijven aan de algemeen</w:t>
      </w:r>
      <w:r>
        <w:rPr>
          <w:rFonts w:ascii="Verdana" w:eastAsiaTheme="minorHAnsi" w:hAnsi="Verdana" w:cs="CenturyGothic"/>
          <w:color w:val="000000"/>
          <w:lang w:val="nl-BE" w:eastAsia="en-US"/>
        </w:rPr>
        <w:t xml:space="preserve"> </w:t>
      </w:r>
      <w:r w:rsidRPr="00A1685E">
        <w:rPr>
          <w:rFonts w:ascii="Verdana" w:eastAsiaTheme="minorHAnsi" w:hAnsi="Verdana" w:cs="CenturyGothic"/>
          <w:color w:val="000000"/>
          <w:lang w:val="nl-BE" w:eastAsia="en-US"/>
        </w:rPr>
        <w:t>directeur. Dergelijk beroep schort de uitwerking van de wijzigingen op.</w:t>
      </w:r>
    </w:p>
    <w:p w14:paraId="2C5BEA07" w14:textId="77777777" w:rsidR="005D5511" w:rsidRDefault="005D5511" w:rsidP="005D5511">
      <w:pPr>
        <w:autoSpaceDE w:val="0"/>
        <w:autoSpaceDN w:val="0"/>
        <w:adjustRightInd w:val="0"/>
        <w:jc w:val="both"/>
        <w:rPr>
          <w:rFonts w:ascii="Verdana" w:hAnsi="Verdana" w:cs="Tahoma"/>
        </w:rPr>
      </w:pPr>
    </w:p>
    <w:p w14:paraId="393BC418" w14:textId="3AC4D467" w:rsidR="00593503" w:rsidRPr="00B357EE" w:rsidRDefault="00B061CE" w:rsidP="00593503">
      <w:pPr>
        <w:tabs>
          <w:tab w:val="left" w:pos="426"/>
        </w:tabs>
        <w:jc w:val="both"/>
        <w:rPr>
          <w:rFonts w:ascii="Verdana" w:hAnsi="Verdana" w:cs="Tahoma"/>
        </w:rPr>
      </w:pPr>
      <w:r>
        <w:rPr>
          <w:rFonts w:ascii="Verdana" w:hAnsi="Verdana" w:cs="Tahoma"/>
        </w:rPr>
        <w:t>De collectieve rechten en plichten</w:t>
      </w:r>
      <w:r w:rsidR="00593503" w:rsidRPr="00B357EE">
        <w:rPr>
          <w:rFonts w:ascii="Verdana" w:hAnsi="Verdana" w:cs="Tahoma"/>
        </w:rPr>
        <w:t xml:space="preserve"> werd goedgekeurd door </w:t>
      </w:r>
      <w:r w:rsidR="00973EAC">
        <w:rPr>
          <w:rFonts w:ascii="Verdana" w:hAnsi="Verdana" w:cs="Tahoma"/>
        </w:rPr>
        <w:t>het collectief overlegorgaan</w:t>
      </w:r>
      <w:r w:rsidR="00593503" w:rsidRPr="00B357EE">
        <w:rPr>
          <w:rFonts w:ascii="Verdana" w:hAnsi="Verdana" w:cs="Tahoma"/>
        </w:rPr>
        <w:t xml:space="preserve"> op </w:t>
      </w:r>
      <w:r w:rsidR="00593503">
        <w:rPr>
          <w:rFonts w:ascii="Verdana" w:hAnsi="Verdana" w:cs="Tahoma"/>
        </w:rPr>
        <w:t>4 oktober 2012 en wijzigingen goedgekeurd op 7 maart 2013</w:t>
      </w:r>
      <w:r w:rsidR="00841367">
        <w:rPr>
          <w:rFonts w:ascii="Verdana" w:hAnsi="Verdana" w:cs="Tahoma"/>
        </w:rPr>
        <w:t>,</w:t>
      </w:r>
      <w:r w:rsidR="00593503" w:rsidRPr="0083431D">
        <w:rPr>
          <w:rFonts w:ascii="Verdana" w:hAnsi="Verdana" w:cs="Tahoma"/>
          <w:b/>
          <w:color w:val="00B050"/>
        </w:rPr>
        <w:t xml:space="preserve"> </w:t>
      </w:r>
      <w:r w:rsidR="00593503" w:rsidRPr="00DE1679">
        <w:rPr>
          <w:rFonts w:ascii="Verdana" w:hAnsi="Verdana" w:cs="Tahoma"/>
        </w:rPr>
        <w:t>5 juni 2014</w:t>
      </w:r>
      <w:r w:rsidR="00BD335A">
        <w:rPr>
          <w:rFonts w:ascii="Verdana" w:hAnsi="Verdana" w:cs="Tahoma"/>
        </w:rPr>
        <w:t>,</w:t>
      </w:r>
      <w:r w:rsidR="00841367">
        <w:rPr>
          <w:rFonts w:ascii="Verdana" w:hAnsi="Verdana" w:cs="Tahoma"/>
        </w:rPr>
        <w:t xml:space="preserve"> 29 oktober</w:t>
      </w:r>
      <w:r w:rsidR="00E9359C">
        <w:rPr>
          <w:rFonts w:ascii="Verdana" w:hAnsi="Verdana" w:cs="Tahoma"/>
        </w:rPr>
        <w:t xml:space="preserve"> </w:t>
      </w:r>
      <w:r w:rsidR="00841367">
        <w:rPr>
          <w:rFonts w:ascii="Verdana" w:hAnsi="Verdana" w:cs="Tahoma"/>
        </w:rPr>
        <w:t>2015</w:t>
      </w:r>
      <w:r w:rsidR="00593503" w:rsidRPr="00DE1679">
        <w:rPr>
          <w:rFonts w:ascii="Verdana" w:hAnsi="Verdana" w:cs="Tahoma"/>
        </w:rPr>
        <w:t xml:space="preserve"> </w:t>
      </w:r>
      <w:r w:rsidR="00BD335A">
        <w:rPr>
          <w:rFonts w:ascii="Verdana" w:hAnsi="Verdana" w:cs="Tahoma"/>
        </w:rPr>
        <w:t xml:space="preserve">en </w:t>
      </w:r>
      <w:r w:rsidR="000837B5">
        <w:rPr>
          <w:rFonts w:ascii="Verdana" w:hAnsi="Verdana" w:cs="Tahoma"/>
        </w:rPr>
        <w:t xml:space="preserve">30 november 2017 </w:t>
      </w:r>
      <w:r w:rsidR="00593503" w:rsidRPr="00B357EE">
        <w:rPr>
          <w:rFonts w:ascii="Verdana" w:hAnsi="Verdana" w:cs="Tahoma"/>
        </w:rPr>
        <w:t>te Lokeren.</w:t>
      </w:r>
    </w:p>
    <w:p w14:paraId="393BC419" w14:textId="77777777" w:rsidR="00593503" w:rsidRPr="00B357EE" w:rsidRDefault="00593503" w:rsidP="00593503">
      <w:pPr>
        <w:tabs>
          <w:tab w:val="left" w:pos="426"/>
        </w:tabs>
        <w:jc w:val="both"/>
        <w:rPr>
          <w:rFonts w:ascii="Verdana" w:hAnsi="Verdana" w:cs="Tahoma"/>
        </w:rPr>
      </w:pPr>
    </w:p>
    <w:p w14:paraId="393BC41A" w14:textId="77777777" w:rsidR="00593503" w:rsidRPr="00B357EE" w:rsidRDefault="00593503" w:rsidP="00593503">
      <w:pPr>
        <w:tabs>
          <w:tab w:val="left" w:pos="426"/>
          <w:tab w:val="left" w:pos="2160"/>
          <w:tab w:val="left" w:pos="5940"/>
        </w:tabs>
        <w:jc w:val="both"/>
        <w:rPr>
          <w:rFonts w:ascii="Verdana" w:hAnsi="Verdana" w:cs="Tahoma"/>
        </w:rPr>
      </w:pPr>
      <w:r w:rsidRPr="00B357EE">
        <w:rPr>
          <w:rFonts w:ascii="Verdana" w:hAnsi="Verdana" w:cs="Tahoma"/>
        </w:rPr>
        <w:t>Voor de gebruiker,</w:t>
      </w:r>
      <w:r w:rsidRPr="00B357EE">
        <w:rPr>
          <w:rFonts w:ascii="Verdana" w:hAnsi="Verdana" w:cs="Tahoma"/>
        </w:rPr>
        <w:tab/>
      </w:r>
      <w:r w:rsidRPr="00B357EE">
        <w:rPr>
          <w:rFonts w:ascii="Verdana" w:hAnsi="Verdana" w:cs="Tahoma"/>
        </w:rPr>
        <w:tab/>
        <w:t>Voor de voorziening,</w:t>
      </w:r>
    </w:p>
    <w:p w14:paraId="393BC41E" w14:textId="1806768D" w:rsidR="00593503" w:rsidRDefault="00593503" w:rsidP="00593503">
      <w:pPr>
        <w:tabs>
          <w:tab w:val="left" w:pos="426"/>
          <w:tab w:val="left" w:pos="2160"/>
          <w:tab w:val="left" w:pos="5940"/>
        </w:tabs>
        <w:jc w:val="both"/>
        <w:rPr>
          <w:rFonts w:ascii="Verdana" w:hAnsi="Verdana" w:cs="Tahoma"/>
        </w:rPr>
      </w:pPr>
      <w:r>
        <w:rPr>
          <w:rFonts w:ascii="Verdana" w:hAnsi="Verdana" w:cstheme="minorHAnsi"/>
          <w:noProof/>
          <w:lang w:val="nl-BE" w:eastAsia="nl-BE"/>
        </w:rPr>
        <w:drawing>
          <wp:inline distT="0" distB="0" distL="0" distR="0" wp14:anchorId="393BC4C3" wp14:editId="393BC4C4">
            <wp:extent cx="1319917" cy="70705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vermeeren.jpg"/>
                    <pic:cNvPicPr/>
                  </pic:nvPicPr>
                  <pic:blipFill>
                    <a:blip r:embed="rId19">
                      <a:extLst>
                        <a:ext uri="{28A0092B-C50C-407E-A947-70E740481C1C}">
                          <a14:useLocalDpi xmlns:a14="http://schemas.microsoft.com/office/drawing/2010/main" val="0"/>
                        </a:ext>
                      </a:extLst>
                    </a:blip>
                    <a:stretch>
                      <a:fillRect/>
                    </a:stretch>
                  </pic:blipFill>
                  <pic:spPr>
                    <a:xfrm>
                      <a:off x="0" y="0"/>
                      <a:ext cx="1320069" cy="707136"/>
                    </a:xfrm>
                    <a:prstGeom prst="rect">
                      <a:avLst/>
                    </a:prstGeom>
                  </pic:spPr>
                </pic:pic>
              </a:graphicData>
            </a:graphic>
          </wp:inline>
        </w:drawing>
      </w:r>
      <w:r>
        <w:rPr>
          <w:rFonts w:ascii="Verdana" w:hAnsi="Verdana" w:cs="Tahoma"/>
        </w:rPr>
        <w:t xml:space="preserve">        </w:t>
      </w:r>
      <w:r>
        <w:rPr>
          <w:rFonts w:ascii="Verdana" w:hAnsi="Verdana" w:cstheme="minorHAnsi"/>
          <w:noProof/>
          <w:lang w:val="nl-BE" w:eastAsia="nl-BE"/>
        </w:rPr>
        <w:drawing>
          <wp:inline distT="0" distB="0" distL="0" distR="0" wp14:anchorId="393BC4C5" wp14:editId="393BC4C6">
            <wp:extent cx="1184744" cy="1010981"/>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JeroenVanHuffel.jpg"/>
                    <pic:cNvPicPr/>
                  </pic:nvPicPr>
                  <pic:blipFill>
                    <a:blip r:embed="rId20">
                      <a:extLst>
                        <a:ext uri="{28A0092B-C50C-407E-A947-70E740481C1C}">
                          <a14:useLocalDpi xmlns:a14="http://schemas.microsoft.com/office/drawing/2010/main" val="0"/>
                        </a:ext>
                      </a:extLst>
                    </a:blip>
                    <a:stretch>
                      <a:fillRect/>
                    </a:stretch>
                  </pic:blipFill>
                  <pic:spPr>
                    <a:xfrm>
                      <a:off x="0" y="0"/>
                      <a:ext cx="1186729" cy="1012675"/>
                    </a:xfrm>
                    <a:prstGeom prst="rect">
                      <a:avLst/>
                    </a:prstGeom>
                  </pic:spPr>
                </pic:pic>
              </a:graphicData>
            </a:graphic>
          </wp:inline>
        </w:drawing>
      </w:r>
      <w:r>
        <w:rPr>
          <w:rFonts w:ascii="Verdana" w:hAnsi="Verdana" w:cs="Tahoma"/>
        </w:rPr>
        <w:t xml:space="preserve">                      </w:t>
      </w:r>
      <w:r w:rsidR="009F2911" w:rsidRPr="00430F55">
        <w:rPr>
          <w:noProof/>
          <w:sz w:val="18"/>
          <w:lang w:val="nl-BE" w:eastAsia="nl-BE"/>
        </w:rPr>
        <w:drawing>
          <wp:inline distT="0" distB="0" distL="0" distR="0" wp14:anchorId="4AFEB4F2" wp14:editId="28708AD2">
            <wp:extent cx="1912349" cy="981075"/>
            <wp:effectExtent l="0" t="0" r="0" b="0"/>
            <wp:docPr id="9" name="Afbeelding 9" descr="C:\Users\kawi\AppData\Local\Microsoft\Windows\Temporary Internet Files\Content.Outlook\9IOZ9TVZ\Handtekening 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wi\AppData\Local\Microsoft\Windows\Temporary Internet Files\Content.Outlook\9IOZ9TVZ\Handtekening Ber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2349" cy="981075"/>
                    </a:xfrm>
                    <a:prstGeom prst="rect">
                      <a:avLst/>
                    </a:prstGeom>
                    <a:noFill/>
                    <a:ln>
                      <a:noFill/>
                    </a:ln>
                  </pic:spPr>
                </pic:pic>
              </a:graphicData>
            </a:graphic>
          </wp:inline>
        </w:drawing>
      </w:r>
    </w:p>
    <w:p w14:paraId="393BC41F" w14:textId="77777777" w:rsidR="00593503" w:rsidRDefault="00593503" w:rsidP="00593503">
      <w:pPr>
        <w:tabs>
          <w:tab w:val="left" w:pos="426"/>
          <w:tab w:val="left" w:pos="2160"/>
          <w:tab w:val="left" w:pos="5940"/>
        </w:tabs>
        <w:jc w:val="both"/>
        <w:rPr>
          <w:rFonts w:ascii="Verdana" w:hAnsi="Verdana" w:cs="Tahoma"/>
        </w:rPr>
      </w:pPr>
    </w:p>
    <w:p w14:paraId="393BC420" w14:textId="77777777" w:rsidR="00593503" w:rsidRDefault="00593503" w:rsidP="00593503">
      <w:pPr>
        <w:tabs>
          <w:tab w:val="left" w:pos="426"/>
          <w:tab w:val="left" w:pos="2160"/>
          <w:tab w:val="left" w:pos="5940"/>
        </w:tabs>
        <w:jc w:val="both"/>
        <w:rPr>
          <w:rFonts w:ascii="Verdana" w:hAnsi="Verdana" w:cs="Tahoma"/>
        </w:rPr>
      </w:pPr>
    </w:p>
    <w:p w14:paraId="393BC421" w14:textId="77777777" w:rsidR="00593503" w:rsidRPr="00B357EE" w:rsidRDefault="00593503" w:rsidP="00593503">
      <w:pPr>
        <w:tabs>
          <w:tab w:val="left" w:pos="426"/>
          <w:tab w:val="left" w:pos="2160"/>
          <w:tab w:val="left" w:pos="5940"/>
        </w:tabs>
        <w:jc w:val="both"/>
        <w:rPr>
          <w:rFonts w:ascii="Verdana" w:hAnsi="Verdana" w:cs="Tahoma"/>
        </w:rPr>
      </w:pPr>
    </w:p>
    <w:p w14:paraId="393BC422" w14:textId="77777777" w:rsidR="00593503" w:rsidRPr="00B357EE" w:rsidRDefault="00593503" w:rsidP="00593503">
      <w:pPr>
        <w:tabs>
          <w:tab w:val="left" w:pos="426"/>
          <w:tab w:val="left" w:pos="2160"/>
          <w:tab w:val="left" w:pos="5940"/>
        </w:tabs>
        <w:jc w:val="both"/>
        <w:rPr>
          <w:rFonts w:ascii="Verdana" w:hAnsi="Verdana" w:cs="Tahoma"/>
        </w:rPr>
      </w:pPr>
      <w:r w:rsidRPr="00B357EE">
        <w:rPr>
          <w:rFonts w:ascii="Verdana" w:hAnsi="Verdana" w:cs="Tahoma"/>
        </w:rPr>
        <w:t>L. Vermeeren</w:t>
      </w:r>
      <w:r w:rsidRPr="00B357EE">
        <w:rPr>
          <w:rFonts w:ascii="Verdana" w:hAnsi="Verdana" w:cs="Tahoma"/>
        </w:rPr>
        <w:tab/>
      </w:r>
      <w:r>
        <w:rPr>
          <w:rFonts w:ascii="Verdana" w:hAnsi="Verdana" w:cs="Tahoma"/>
        </w:rPr>
        <w:t xml:space="preserve">    </w:t>
      </w:r>
      <w:r w:rsidRPr="00B357EE">
        <w:rPr>
          <w:rFonts w:ascii="Verdana" w:hAnsi="Verdana" w:cs="Tahoma"/>
        </w:rPr>
        <w:t xml:space="preserve">   </w:t>
      </w:r>
      <w:r>
        <w:rPr>
          <w:rFonts w:ascii="Verdana" w:hAnsi="Verdana" w:cs="Tahoma"/>
        </w:rPr>
        <w:t>J. Van  Huffel</w:t>
      </w:r>
      <w:r w:rsidRPr="00B357EE">
        <w:rPr>
          <w:rFonts w:ascii="Verdana" w:hAnsi="Verdana" w:cs="Tahoma"/>
        </w:rPr>
        <w:t xml:space="preserve">                             </w:t>
      </w:r>
      <w:r>
        <w:rPr>
          <w:rFonts w:ascii="Verdana" w:hAnsi="Verdana" w:cs="Tahoma"/>
        </w:rPr>
        <w:tab/>
      </w:r>
      <w:r w:rsidRPr="00B357EE">
        <w:rPr>
          <w:rFonts w:ascii="Verdana" w:hAnsi="Verdana" w:cs="Tahoma"/>
        </w:rPr>
        <w:t>Bert Vanacker</w:t>
      </w:r>
      <w:r w:rsidRPr="00B357EE">
        <w:rPr>
          <w:rFonts w:ascii="Verdana" w:hAnsi="Verdana" w:cs="Tahoma"/>
        </w:rPr>
        <w:tab/>
      </w:r>
      <w:r w:rsidRPr="00B357EE">
        <w:rPr>
          <w:rFonts w:ascii="Verdana" w:hAnsi="Verdana" w:cs="Tahoma"/>
        </w:rPr>
        <w:tab/>
      </w:r>
    </w:p>
    <w:p w14:paraId="393BC423" w14:textId="77777777" w:rsidR="00593503" w:rsidRPr="00B357EE" w:rsidRDefault="00593503" w:rsidP="00593503">
      <w:pPr>
        <w:tabs>
          <w:tab w:val="left" w:pos="426"/>
          <w:tab w:val="left" w:pos="1843"/>
          <w:tab w:val="left" w:pos="2160"/>
          <w:tab w:val="left" w:pos="5387"/>
          <w:tab w:val="left" w:pos="5940"/>
        </w:tabs>
        <w:jc w:val="both"/>
        <w:rPr>
          <w:rFonts w:ascii="Verdana" w:hAnsi="Verdana" w:cs="Tahoma"/>
        </w:rPr>
      </w:pPr>
      <w:r w:rsidRPr="00B357EE">
        <w:rPr>
          <w:noProof/>
          <w:lang w:val="nl-BE" w:eastAsia="nl-BE"/>
        </w:rPr>
        <mc:AlternateContent>
          <mc:Choice Requires="wps">
            <w:drawing>
              <wp:anchor distT="0" distB="0" distL="114300" distR="114300" simplePos="0" relativeHeight="251659264" behindDoc="0" locked="0" layoutInCell="1" allowOverlap="1" wp14:anchorId="393BC4C9" wp14:editId="393BC4CA">
                <wp:simplePos x="0" y="0"/>
                <wp:positionH relativeFrom="column">
                  <wp:posOffset>1485900</wp:posOffset>
                </wp:positionH>
                <wp:positionV relativeFrom="paragraph">
                  <wp:posOffset>211455</wp:posOffset>
                </wp:positionV>
                <wp:extent cx="1684655" cy="946150"/>
                <wp:effectExtent l="0" t="0" r="0" b="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BC4D6" w14:textId="77777777" w:rsidR="004107FD" w:rsidRPr="00F06703" w:rsidRDefault="004107FD" w:rsidP="00593503">
                            <w:pPr>
                              <w:tabs>
                                <w:tab w:val="left" w:pos="426"/>
                                <w:tab w:val="left" w:pos="1843"/>
                                <w:tab w:val="left" w:pos="2160"/>
                                <w:tab w:val="left" w:pos="5387"/>
                                <w:tab w:val="left" w:pos="5940"/>
                              </w:tabs>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left:0;text-align:left;margin-left:117pt;margin-top:16.65pt;width:132.65pt;height:7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" filled="f" stroked="f">
                <v:textbox style="mso-fit-shape-to-text:t">
                  <w:txbxContent>
                    <w:p w14:paraId="393BC4D6" w14:textId="77777777" w:rsidR="004107FD" w:rsidRPr="00F06703" w:rsidRDefault="004107FD" w:rsidP="00593503">
                      <w:pPr>
                        <w:tabs>
                          <w:tab w:val="left" w:pos="426"/>
                          <w:tab w:val="left" w:pos="1843"/>
                          <w:tab w:val="left" w:pos="2160"/>
                          <w:tab w:val="left" w:pos="5387"/>
                          <w:tab w:val="left" w:pos="5940"/>
                        </w:tabs>
                        <w:rPr>
                          <w:noProof/>
                        </w:rPr>
                      </w:pPr>
                    </w:p>
                  </w:txbxContent>
                </v:textbox>
                <w10:wrap type="square"/>
              </v:shape>
            </w:pict>
          </mc:Fallback>
        </mc:AlternateContent>
      </w:r>
      <w:r w:rsidRPr="00B357EE">
        <w:rPr>
          <w:noProof/>
          <w:lang w:val="nl-BE" w:eastAsia="nl-BE"/>
        </w:rPr>
        <mc:AlternateContent>
          <mc:Choice Requires="wps">
            <w:drawing>
              <wp:anchor distT="0" distB="0" distL="114300" distR="114300" simplePos="0" relativeHeight="251660288" behindDoc="0" locked="0" layoutInCell="1" allowOverlap="1" wp14:anchorId="393BC4CB" wp14:editId="393BC4CC">
                <wp:simplePos x="0" y="0"/>
                <wp:positionH relativeFrom="column">
                  <wp:posOffset>-342900</wp:posOffset>
                </wp:positionH>
                <wp:positionV relativeFrom="paragraph">
                  <wp:posOffset>211455</wp:posOffset>
                </wp:positionV>
                <wp:extent cx="2021840" cy="655955"/>
                <wp:effectExtent l="0" t="0" r="1905" b="3175"/>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BC4D7" w14:textId="77777777" w:rsidR="004107FD" w:rsidRPr="00A72419" w:rsidRDefault="004107FD" w:rsidP="00593503">
                            <w:pPr>
                              <w:tabs>
                                <w:tab w:val="left" w:pos="426"/>
                              </w:tabs>
                              <w:rPr>
                                <w:rFonts w:ascii="Verdana" w:hAnsi="Verdana" w:cs="Tahoma"/>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4" o:spid="_x0000_s1027" type="#_x0000_t202" style="position:absolute;left:0;text-align:left;margin-left:-27pt;margin-top:16.65pt;width:159.2pt;height:51.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" filled="f" stroked="f">
                <v:textbox style="mso-fit-shape-to-text:t">
                  <w:txbxContent>
                    <w:p w14:paraId="393BC4D7" w14:textId="77777777" w:rsidR="004107FD" w:rsidRPr="00A72419" w:rsidRDefault="004107FD" w:rsidP="00593503">
                      <w:pPr>
                        <w:tabs>
                          <w:tab w:val="left" w:pos="426"/>
                        </w:tabs>
                        <w:rPr>
                          <w:rFonts w:ascii="Verdana" w:hAnsi="Verdana" w:cs="Tahoma"/>
                        </w:rPr>
                      </w:pPr>
                    </w:p>
                  </w:txbxContent>
                </v:textbox>
                <w10:wrap type="square"/>
              </v:shape>
            </w:pict>
          </mc:Fallback>
        </mc:AlternateContent>
      </w:r>
      <w:r w:rsidRPr="00B357EE">
        <w:rPr>
          <w:rFonts w:ascii="Verdana" w:hAnsi="Verdana" w:cs="Tahoma"/>
        </w:rPr>
        <w:t>Voorzitter</w:t>
      </w:r>
      <w:r w:rsidRPr="00B357EE">
        <w:rPr>
          <w:rFonts w:ascii="Verdana" w:hAnsi="Verdana" w:cs="Tahoma"/>
        </w:rPr>
        <w:tab/>
      </w:r>
      <w:r w:rsidRPr="00B357EE">
        <w:rPr>
          <w:rFonts w:ascii="Verdana" w:hAnsi="Verdana" w:cs="Tahoma"/>
        </w:rPr>
        <w:tab/>
        <w:t xml:space="preserve">    </w:t>
      </w:r>
      <w:r>
        <w:rPr>
          <w:rFonts w:ascii="Verdana" w:hAnsi="Verdana" w:cs="Tahoma"/>
        </w:rPr>
        <w:t xml:space="preserve">   </w:t>
      </w:r>
      <w:r w:rsidRPr="00B357EE">
        <w:rPr>
          <w:rFonts w:ascii="Verdana" w:hAnsi="Verdana" w:cs="Tahoma"/>
        </w:rPr>
        <w:t>Secretaris</w:t>
      </w:r>
      <w:r w:rsidRPr="00B357EE">
        <w:rPr>
          <w:rFonts w:ascii="Verdana" w:hAnsi="Verdana" w:cs="Tahoma"/>
        </w:rPr>
        <w:tab/>
      </w:r>
      <w:r w:rsidRPr="00B357EE">
        <w:rPr>
          <w:rFonts w:ascii="Verdana" w:hAnsi="Verdana" w:cs="Tahoma"/>
        </w:rPr>
        <w:tab/>
        <w:t>Algemeen directeur</w:t>
      </w:r>
      <w:r w:rsidRPr="00B357EE">
        <w:rPr>
          <w:rFonts w:ascii="Verdana" w:hAnsi="Verdana" w:cs="Tahoma"/>
        </w:rPr>
        <w:tab/>
      </w:r>
      <w:r w:rsidRPr="00B357EE">
        <w:rPr>
          <w:rFonts w:ascii="Verdana" w:hAnsi="Verdana" w:cs="Tahoma"/>
        </w:rPr>
        <w:tab/>
      </w:r>
      <w:r w:rsidRPr="00B357EE">
        <w:rPr>
          <w:rFonts w:ascii="Verdana" w:hAnsi="Verdana" w:cs="Tahoma"/>
        </w:rPr>
        <w:tab/>
      </w:r>
      <w:r w:rsidRPr="00B357EE">
        <w:rPr>
          <w:rFonts w:ascii="Verdana" w:hAnsi="Verdana" w:cs="Tahoma"/>
        </w:rPr>
        <w:tab/>
      </w:r>
      <w:r w:rsidRPr="00B357EE">
        <w:rPr>
          <w:rFonts w:ascii="Verdana" w:hAnsi="Verdana" w:cs="Tahoma"/>
        </w:rPr>
        <w:tab/>
      </w:r>
      <w:r w:rsidRPr="00B357EE">
        <w:rPr>
          <w:rFonts w:ascii="Verdana" w:hAnsi="Verdana" w:cs="Tahoma"/>
        </w:rPr>
        <w:tab/>
      </w:r>
      <w:r w:rsidRPr="00B357EE">
        <w:rPr>
          <w:rFonts w:ascii="Verdana" w:hAnsi="Verdana" w:cs="Tahoma"/>
        </w:rPr>
        <w:tab/>
      </w:r>
    </w:p>
    <w:p w14:paraId="393BC42B" w14:textId="047F4869" w:rsidR="005565F0" w:rsidRDefault="005565F0">
      <w:pPr>
        <w:spacing w:after="200" w:line="276" w:lineRule="auto"/>
        <w:rPr>
          <w:rFonts w:ascii="Verdana" w:hAnsi="Verdana" w:cs="Tahoma"/>
        </w:rPr>
      </w:pPr>
      <w:r>
        <w:rPr>
          <w:rFonts w:ascii="Verdana" w:hAnsi="Verdana" w:cs="Tahoma"/>
        </w:rPr>
        <w:br w:type="page"/>
      </w:r>
    </w:p>
    <w:p w14:paraId="220985A4" w14:textId="77777777" w:rsidR="00593503" w:rsidRPr="00B357EE" w:rsidRDefault="00593503" w:rsidP="00593503">
      <w:pPr>
        <w:tabs>
          <w:tab w:val="left" w:pos="426"/>
        </w:tabs>
        <w:jc w:val="both"/>
        <w:rPr>
          <w:rFonts w:ascii="Verdana" w:hAnsi="Verdana" w:cs="Tahoma"/>
        </w:rPr>
      </w:pPr>
    </w:p>
    <w:p w14:paraId="393BC42C" w14:textId="77777777" w:rsidR="00593503" w:rsidRPr="00F83171" w:rsidRDefault="00593503" w:rsidP="00593503">
      <w:pPr>
        <w:pBdr>
          <w:top w:val="single" w:sz="4" w:space="1" w:color="auto"/>
          <w:left w:val="single" w:sz="4" w:space="4" w:color="auto"/>
          <w:bottom w:val="single" w:sz="4" w:space="1" w:color="auto"/>
          <w:right w:val="single" w:sz="4" w:space="4" w:color="auto"/>
        </w:pBdr>
        <w:tabs>
          <w:tab w:val="left" w:pos="426"/>
        </w:tabs>
        <w:jc w:val="both"/>
        <w:rPr>
          <w:rFonts w:ascii="Verdana" w:hAnsi="Verdana" w:cs="Tahoma"/>
          <w:b/>
        </w:rPr>
      </w:pPr>
      <w:r>
        <w:rPr>
          <w:rFonts w:ascii="Verdana" w:hAnsi="Verdana" w:cs="Tahoma"/>
          <w:b/>
        </w:rPr>
        <w:t>11</w:t>
      </w:r>
      <w:r w:rsidRPr="00F83171">
        <w:rPr>
          <w:rFonts w:ascii="Verdana" w:hAnsi="Verdana" w:cs="Tahoma"/>
          <w:b/>
        </w:rPr>
        <w:t xml:space="preserve">. </w:t>
      </w:r>
      <w:r>
        <w:rPr>
          <w:rFonts w:ascii="Verdana" w:hAnsi="Verdana" w:cs="Tahoma"/>
          <w:b/>
        </w:rPr>
        <w:t>Overzicht van de b</w:t>
      </w:r>
      <w:r w:rsidRPr="00F83171">
        <w:rPr>
          <w:rFonts w:ascii="Verdana" w:hAnsi="Verdana" w:cs="Tahoma"/>
          <w:b/>
        </w:rPr>
        <w:t xml:space="preserve">ijlagen      </w:t>
      </w:r>
    </w:p>
    <w:p w14:paraId="393BC42D" w14:textId="77777777" w:rsidR="00593503" w:rsidRPr="00B357EE" w:rsidRDefault="00593503" w:rsidP="00593503">
      <w:pPr>
        <w:tabs>
          <w:tab w:val="left" w:pos="426"/>
        </w:tabs>
        <w:jc w:val="both"/>
        <w:rPr>
          <w:rFonts w:ascii="Verdana" w:hAnsi="Verdana" w:cs="Tahoma"/>
        </w:rPr>
      </w:pPr>
    </w:p>
    <w:p w14:paraId="393BC42F" w14:textId="77777777" w:rsidR="00593503" w:rsidRPr="00B357EE" w:rsidRDefault="00593503" w:rsidP="00593503">
      <w:pPr>
        <w:tabs>
          <w:tab w:val="left" w:pos="426"/>
        </w:tabs>
        <w:jc w:val="both"/>
        <w:rPr>
          <w:rFonts w:ascii="Verdana" w:hAnsi="Verdana" w:cs="Tahoma"/>
        </w:rPr>
      </w:pPr>
    </w:p>
    <w:p w14:paraId="00FE0E9F" w14:textId="682A28E4" w:rsidR="00144605" w:rsidRDefault="00144605" w:rsidP="00144605">
      <w:pPr>
        <w:spacing w:after="200" w:line="276" w:lineRule="auto"/>
        <w:jc w:val="both"/>
        <w:rPr>
          <w:rFonts w:ascii="Verdana" w:hAnsi="Verdana" w:cs="Tahoma"/>
        </w:rPr>
      </w:pPr>
      <w:r>
        <w:rPr>
          <w:rFonts w:ascii="Verdana" w:hAnsi="Verdana" w:cs="Tahoma"/>
        </w:rPr>
        <w:t>Bijlage 1 : Leden collectief overlegorgaan</w:t>
      </w:r>
      <w:r>
        <w:rPr>
          <w:rFonts w:ascii="Verdana" w:hAnsi="Verdana" w:cs="Tahoma"/>
          <w:color w:val="FF0000"/>
        </w:rPr>
        <w:t xml:space="preserve"> </w:t>
      </w:r>
      <w:r>
        <w:rPr>
          <w:rFonts w:ascii="Verdana" w:hAnsi="Verdana" w:cs="Tahoma"/>
        </w:rPr>
        <w:t>MFC De Hagewinde</w:t>
      </w:r>
      <w:r>
        <w:rPr>
          <w:rFonts w:ascii="Verdana" w:hAnsi="Verdana" w:cs="Tahoma"/>
        </w:rPr>
        <w:tab/>
      </w:r>
      <w:r>
        <w:rPr>
          <w:rFonts w:ascii="Verdana" w:hAnsi="Verdana" w:cs="Tahoma"/>
        </w:rPr>
        <w:tab/>
      </w:r>
    </w:p>
    <w:p w14:paraId="2D839B71" w14:textId="3B4F85D3" w:rsidR="00144605" w:rsidRDefault="00144605" w:rsidP="00144605">
      <w:pPr>
        <w:spacing w:after="200" w:line="276" w:lineRule="auto"/>
        <w:jc w:val="both"/>
        <w:rPr>
          <w:rFonts w:ascii="Verdana" w:hAnsi="Verdana" w:cs="Tahoma"/>
        </w:rPr>
      </w:pPr>
      <w:r>
        <w:rPr>
          <w:rFonts w:ascii="Verdana" w:hAnsi="Verdana" w:cs="Tahoma"/>
        </w:rPr>
        <w:t>Bijlage 2 : Leden klachtencommissie MFC De Hagewinde</w:t>
      </w:r>
      <w:r>
        <w:rPr>
          <w:rFonts w:ascii="Verdana" w:hAnsi="Verdana" w:cs="Tahoma"/>
        </w:rPr>
        <w:tab/>
      </w:r>
      <w:r>
        <w:rPr>
          <w:rFonts w:ascii="Verdana" w:hAnsi="Verdana" w:cs="Tahoma"/>
        </w:rPr>
        <w:tab/>
      </w:r>
    </w:p>
    <w:p w14:paraId="393BC437" w14:textId="74CDB3E9" w:rsidR="00593503" w:rsidRDefault="00144605" w:rsidP="00144605">
      <w:pPr>
        <w:spacing w:after="200" w:line="276" w:lineRule="auto"/>
        <w:rPr>
          <w:rFonts w:ascii="Verdana" w:hAnsi="Verdana" w:cs="Tahoma"/>
        </w:rPr>
      </w:pPr>
      <w:r>
        <w:rPr>
          <w:rFonts w:ascii="Verdana" w:hAnsi="Verdana" w:cs="Tahoma"/>
        </w:rPr>
        <w:t xml:space="preserve">Bijlage 3 : Huishoudelijk reglement van het collectief overlegorgaan </w:t>
      </w:r>
      <w:r w:rsidR="00593503">
        <w:rPr>
          <w:rFonts w:ascii="Verdana" w:hAnsi="Verdana" w:cs="Tahoma"/>
        </w:rPr>
        <w:br w:type="page"/>
      </w:r>
    </w:p>
    <w:p w14:paraId="393BC438" w14:textId="77777777" w:rsidR="00593503" w:rsidRPr="00F83171" w:rsidRDefault="00593503" w:rsidP="00593503">
      <w:pPr>
        <w:tabs>
          <w:tab w:val="left" w:pos="426"/>
        </w:tabs>
        <w:jc w:val="both"/>
        <w:rPr>
          <w:rFonts w:ascii="Verdana" w:hAnsi="Verdana" w:cs="Tahoma"/>
        </w:rPr>
      </w:pPr>
    </w:p>
    <w:p w14:paraId="393BC439" w14:textId="77777777" w:rsidR="00593503" w:rsidRPr="00B357EE" w:rsidRDefault="00593503" w:rsidP="00593503">
      <w:pPr>
        <w:tabs>
          <w:tab w:val="left" w:pos="426"/>
        </w:tabs>
        <w:jc w:val="both"/>
        <w:rPr>
          <w:rFonts w:ascii="Verdana" w:hAnsi="Verdana" w:cs="Tahoma"/>
        </w:rPr>
      </w:pPr>
    </w:p>
    <w:p w14:paraId="393BC43A" w14:textId="2C1535E2" w:rsidR="00593503" w:rsidRPr="00B357EE" w:rsidRDefault="00593503" w:rsidP="00593503">
      <w:pPr>
        <w:pStyle w:val="Titel"/>
        <w:pBdr>
          <w:top w:val="single" w:sz="4" w:space="0" w:color="auto"/>
        </w:pBdr>
        <w:jc w:val="both"/>
        <w:rPr>
          <w:rFonts w:ascii="Verdana" w:hAnsi="Verdana" w:cs="Tahoma"/>
          <w:sz w:val="20"/>
        </w:rPr>
      </w:pPr>
      <w:r>
        <w:rPr>
          <w:rFonts w:ascii="Verdana" w:hAnsi="Verdana" w:cs="Tahoma"/>
          <w:sz w:val="20"/>
        </w:rPr>
        <w:t xml:space="preserve">Bijlage 1 : </w:t>
      </w:r>
      <w:r w:rsidRPr="00B357EE">
        <w:rPr>
          <w:rFonts w:ascii="Verdana" w:hAnsi="Verdana" w:cs="Tahoma"/>
          <w:sz w:val="20"/>
        </w:rPr>
        <w:t>L</w:t>
      </w:r>
      <w:r>
        <w:rPr>
          <w:rFonts w:ascii="Verdana" w:hAnsi="Verdana" w:cs="Tahoma"/>
          <w:sz w:val="20"/>
        </w:rPr>
        <w:t xml:space="preserve">eden </w:t>
      </w:r>
      <w:r w:rsidR="006F0655">
        <w:rPr>
          <w:rFonts w:ascii="Verdana" w:hAnsi="Verdana" w:cs="Tahoma"/>
          <w:sz w:val="20"/>
        </w:rPr>
        <w:t>collectief overleg</w:t>
      </w:r>
      <w:r w:rsidR="00A53B08">
        <w:rPr>
          <w:rFonts w:ascii="Verdana" w:hAnsi="Verdana" w:cs="Tahoma"/>
          <w:sz w:val="20"/>
        </w:rPr>
        <w:t>gaan</w:t>
      </w:r>
      <w:r w:rsidR="006F0655">
        <w:rPr>
          <w:rFonts w:ascii="Verdana" w:hAnsi="Verdana" w:cs="Tahoma"/>
          <w:sz w:val="20"/>
        </w:rPr>
        <w:t xml:space="preserve"> </w:t>
      </w:r>
      <w:r>
        <w:rPr>
          <w:rFonts w:ascii="Verdana" w:hAnsi="Verdana" w:cs="Tahoma"/>
          <w:sz w:val="20"/>
        </w:rPr>
        <w:t xml:space="preserve"> MFC De Hagewinde</w:t>
      </w:r>
    </w:p>
    <w:p w14:paraId="393BC43B" w14:textId="77777777" w:rsidR="00593503" w:rsidRPr="00B357EE" w:rsidRDefault="00593503" w:rsidP="00593503">
      <w:pPr>
        <w:jc w:val="both"/>
        <w:rPr>
          <w:rFonts w:ascii="Verdana" w:hAnsi="Verdana" w:cs="Tahoma"/>
        </w:rPr>
      </w:pPr>
    </w:p>
    <w:p w14:paraId="393BC43C" w14:textId="77777777" w:rsidR="00593503" w:rsidRPr="00B357EE" w:rsidRDefault="00593503" w:rsidP="00593503">
      <w:pPr>
        <w:jc w:val="both"/>
        <w:rPr>
          <w:rFonts w:ascii="Verdana" w:hAnsi="Verdana" w:cs="Tahoma"/>
        </w:rPr>
      </w:pPr>
      <w:r w:rsidRPr="00B357EE">
        <w:rPr>
          <w:rFonts w:ascii="Verdana" w:hAnsi="Verdana" w:cs="Tahoma"/>
          <w:b/>
          <w:bCs/>
          <w:u w:val="single"/>
        </w:rPr>
        <w:t>Bureau</w:t>
      </w:r>
      <w:r w:rsidRPr="00B357EE">
        <w:rPr>
          <w:rFonts w:ascii="Verdana" w:hAnsi="Verdana" w:cs="Tahoma"/>
        </w:rPr>
        <w:t xml:space="preserve"> :</w:t>
      </w:r>
    </w:p>
    <w:p w14:paraId="393BC43D" w14:textId="77777777" w:rsidR="00593503" w:rsidRPr="00B357EE" w:rsidRDefault="00593503" w:rsidP="00593503">
      <w:pPr>
        <w:jc w:val="both"/>
        <w:rPr>
          <w:rFonts w:ascii="Verdana" w:hAnsi="Verdana" w:cs="Tahoma"/>
        </w:rPr>
      </w:pPr>
    </w:p>
    <w:p w14:paraId="393BC43E" w14:textId="77777777" w:rsidR="00593503" w:rsidRPr="00B357EE" w:rsidRDefault="00593503" w:rsidP="00593503">
      <w:pPr>
        <w:numPr>
          <w:ilvl w:val="0"/>
          <w:numId w:val="6"/>
        </w:numPr>
        <w:tabs>
          <w:tab w:val="clear" w:pos="720"/>
        </w:tabs>
        <w:ind w:hanging="720"/>
        <w:jc w:val="both"/>
        <w:rPr>
          <w:rFonts w:ascii="Verdana" w:hAnsi="Verdana" w:cs="Tahoma"/>
        </w:rPr>
      </w:pPr>
      <w:r w:rsidRPr="00B357EE">
        <w:rPr>
          <w:rFonts w:ascii="Verdana" w:hAnsi="Verdana" w:cs="Tahoma"/>
        </w:rPr>
        <w:t>Voorzitter en waarnemer in de Raad van Beheer : Mevr Lutgard Vermeeren – Kouter 32 – 9080 Lochristi</w:t>
      </w:r>
    </w:p>
    <w:p w14:paraId="393BC43F" w14:textId="1BA1BB46" w:rsidR="00593503" w:rsidRPr="00B357EE" w:rsidRDefault="00593503" w:rsidP="00593503">
      <w:pPr>
        <w:numPr>
          <w:ilvl w:val="0"/>
          <w:numId w:val="6"/>
        </w:numPr>
        <w:ind w:hanging="720"/>
        <w:jc w:val="both"/>
        <w:rPr>
          <w:rFonts w:ascii="Verdana" w:hAnsi="Verdana" w:cs="Tahoma"/>
        </w:rPr>
      </w:pPr>
      <w:r w:rsidRPr="00B357EE">
        <w:rPr>
          <w:rFonts w:ascii="Verdana" w:hAnsi="Verdana" w:cs="Tahoma"/>
        </w:rPr>
        <w:t xml:space="preserve">Secretaris : </w:t>
      </w:r>
      <w:r w:rsidR="006822DE">
        <w:rPr>
          <w:rFonts w:ascii="Verdana" w:hAnsi="Verdana" w:cs="Tahoma"/>
        </w:rPr>
        <w:t xml:space="preserve">Dhr </w:t>
      </w:r>
      <w:r w:rsidRPr="00B357EE">
        <w:rPr>
          <w:rFonts w:ascii="Verdana" w:hAnsi="Verdana" w:cs="Tahoma"/>
        </w:rPr>
        <w:t>Jeroen Van Huffel – Waterlaatstraat 14, 9160 Lokeren</w:t>
      </w:r>
    </w:p>
    <w:p w14:paraId="393BC440" w14:textId="77777777" w:rsidR="00593503" w:rsidRPr="00B357EE" w:rsidRDefault="00593503" w:rsidP="00593503">
      <w:pPr>
        <w:jc w:val="both"/>
        <w:rPr>
          <w:rFonts w:ascii="Verdana" w:hAnsi="Verdana" w:cs="Tahoma"/>
        </w:rPr>
      </w:pPr>
    </w:p>
    <w:p w14:paraId="393BC441" w14:textId="77777777" w:rsidR="00593503" w:rsidRPr="00B357EE" w:rsidRDefault="00593503" w:rsidP="00593503">
      <w:pPr>
        <w:jc w:val="both"/>
        <w:rPr>
          <w:rFonts w:ascii="Verdana" w:hAnsi="Verdana" w:cs="Tahoma"/>
        </w:rPr>
      </w:pPr>
      <w:r w:rsidRPr="00B357EE">
        <w:rPr>
          <w:rFonts w:ascii="Verdana" w:hAnsi="Verdana" w:cs="Tahoma"/>
          <w:b/>
          <w:bCs/>
          <w:u w:val="single"/>
        </w:rPr>
        <w:t>Leden</w:t>
      </w:r>
      <w:r w:rsidRPr="00B357EE">
        <w:rPr>
          <w:rFonts w:ascii="Verdana" w:hAnsi="Verdana" w:cs="Tahoma"/>
        </w:rPr>
        <w:t xml:space="preserve"> :</w:t>
      </w:r>
    </w:p>
    <w:p w14:paraId="393BC442" w14:textId="77777777" w:rsidR="00593503" w:rsidRPr="00B357EE" w:rsidRDefault="00593503" w:rsidP="00593503">
      <w:pPr>
        <w:jc w:val="both"/>
        <w:rPr>
          <w:rFonts w:ascii="Verdana" w:hAnsi="Verdana" w:cs="Tahoma"/>
        </w:rPr>
      </w:pPr>
    </w:p>
    <w:p w14:paraId="393BC445" w14:textId="52D099B4" w:rsidR="00593503" w:rsidRPr="00B357EE" w:rsidRDefault="00593503" w:rsidP="00593503">
      <w:pPr>
        <w:pStyle w:val="Lijstalinea"/>
        <w:numPr>
          <w:ilvl w:val="0"/>
          <w:numId w:val="21"/>
        </w:numPr>
        <w:ind w:left="0" w:firstLine="0"/>
        <w:jc w:val="both"/>
        <w:rPr>
          <w:rFonts w:ascii="Verdana" w:hAnsi="Verdana" w:cstheme="minorHAnsi"/>
        </w:rPr>
      </w:pPr>
      <w:r w:rsidRPr="00B357EE">
        <w:rPr>
          <w:rFonts w:ascii="Verdana" w:hAnsi="Verdana" w:cstheme="minorHAnsi"/>
        </w:rPr>
        <w:t>Dhr. W</w:t>
      </w:r>
      <w:r w:rsidR="006822DE">
        <w:rPr>
          <w:rFonts w:ascii="Verdana" w:hAnsi="Verdana" w:cstheme="minorHAnsi"/>
        </w:rPr>
        <w:t>im</w:t>
      </w:r>
      <w:r w:rsidRPr="00B357EE">
        <w:rPr>
          <w:rFonts w:ascii="Verdana" w:hAnsi="Verdana" w:cstheme="minorHAnsi"/>
        </w:rPr>
        <w:t xml:space="preserve"> Verschueren – Hogenakkerstraat 8 – 9100 Sint-Niklaas</w:t>
      </w:r>
    </w:p>
    <w:p w14:paraId="393BC446" w14:textId="77777777" w:rsidR="00593503" w:rsidRPr="00B357EE" w:rsidRDefault="00593503" w:rsidP="00593503">
      <w:pPr>
        <w:jc w:val="both"/>
        <w:rPr>
          <w:rFonts w:ascii="Verdana" w:hAnsi="Verdana" w:cstheme="minorHAnsi"/>
        </w:rPr>
      </w:pPr>
    </w:p>
    <w:p w14:paraId="393BC447" w14:textId="77777777" w:rsidR="00593503" w:rsidRPr="00B357EE" w:rsidRDefault="00593503" w:rsidP="00593503">
      <w:pPr>
        <w:numPr>
          <w:ilvl w:val="0"/>
          <w:numId w:val="21"/>
        </w:numPr>
        <w:ind w:left="0" w:firstLine="0"/>
        <w:jc w:val="both"/>
        <w:rPr>
          <w:rFonts w:ascii="Verdana" w:hAnsi="Verdana" w:cstheme="minorHAnsi"/>
        </w:rPr>
      </w:pPr>
      <w:r w:rsidRPr="00B357EE">
        <w:rPr>
          <w:rFonts w:ascii="Verdana" w:hAnsi="Verdana" w:cstheme="minorHAnsi"/>
        </w:rPr>
        <w:t xml:space="preserve">Onafhankelijke derde: </w:t>
      </w:r>
      <w:r>
        <w:rPr>
          <w:rFonts w:ascii="Verdana" w:hAnsi="Verdana" w:cstheme="minorHAnsi"/>
        </w:rPr>
        <w:t>Dhr. L</w:t>
      </w:r>
      <w:r w:rsidRPr="00B357EE">
        <w:rPr>
          <w:rFonts w:ascii="Verdana" w:hAnsi="Verdana" w:cstheme="minorHAnsi"/>
        </w:rPr>
        <w:t>uc Van Hende  - Karlapperstraat 11 – 9160 Lokeren</w:t>
      </w:r>
    </w:p>
    <w:p w14:paraId="393BC448" w14:textId="77777777" w:rsidR="00593503" w:rsidRDefault="00593503" w:rsidP="00593503">
      <w:pPr>
        <w:jc w:val="both"/>
        <w:rPr>
          <w:rFonts w:ascii="Verdana" w:hAnsi="Verdana" w:cstheme="minorHAnsi"/>
        </w:rPr>
      </w:pPr>
    </w:p>
    <w:p w14:paraId="393BC449" w14:textId="77777777" w:rsidR="00407850" w:rsidRPr="00B357EE" w:rsidRDefault="00407850" w:rsidP="00593503">
      <w:pPr>
        <w:jc w:val="both"/>
        <w:rPr>
          <w:rFonts w:ascii="Verdana" w:hAnsi="Verdana" w:cstheme="minorHAnsi"/>
        </w:rPr>
      </w:pPr>
    </w:p>
    <w:p w14:paraId="393BC44A" w14:textId="77777777" w:rsidR="00593503" w:rsidRPr="00B357EE" w:rsidRDefault="00593503" w:rsidP="00593503">
      <w:pPr>
        <w:jc w:val="both"/>
        <w:rPr>
          <w:rFonts w:ascii="Verdana" w:hAnsi="Verdana" w:cs="Tahoma"/>
        </w:rPr>
      </w:pPr>
    </w:p>
    <w:p w14:paraId="393BC44B" w14:textId="77777777" w:rsidR="00593503" w:rsidRPr="00B357EE" w:rsidRDefault="00593503" w:rsidP="00593503">
      <w:pPr>
        <w:pStyle w:val="Titel"/>
        <w:pBdr>
          <w:top w:val="single" w:sz="4" w:space="0" w:color="auto"/>
        </w:pBdr>
        <w:jc w:val="both"/>
        <w:rPr>
          <w:rFonts w:ascii="Verdana" w:hAnsi="Verdana" w:cs="Tahoma"/>
          <w:sz w:val="20"/>
        </w:rPr>
      </w:pPr>
      <w:r>
        <w:rPr>
          <w:rFonts w:ascii="Verdana" w:hAnsi="Verdana" w:cs="Tahoma"/>
          <w:sz w:val="20"/>
        </w:rPr>
        <w:t xml:space="preserve">Bijlage 2 : </w:t>
      </w:r>
      <w:r w:rsidRPr="00B357EE">
        <w:rPr>
          <w:rFonts w:ascii="Verdana" w:hAnsi="Verdana" w:cs="Tahoma"/>
          <w:sz w:val="20"/>
        </w:rPr>
        <w:t>L</w:t>
      </w:r>
      <w:r>
        <w:rPr>
          <w:rFonts w:ascii="Verdana" w:hAnsi="Verdana" w:cs="Tahoma"/>
          <w:sz w:val="20"/>
        </w:rPr>
        <w:t>eden klachtencommissie MFC De Hagewinde</w:t>
      </w:r>
    </w:p>
    <w:p w14:paraId="393BC44C" w14:textId="77777777" w:rsidR="00593503" w:rsidRPr="00B357EE" w:rsidRDefault="00593503" w:rsidP="00593503">
      <w:pPr>
        <w:jc w:val="both"/>
        <w:rPr>
          <w:rFonts w:ascii="Verdana" w:hAnsi="Verdana" w:cs="Tahoma"/>
        </w:rPr>
      </w:pPr>
    </w:p>
    <w:p w14:paraId="393BC44D" w14:textId="31F27F2F" w:rsidR="00593503" w:rsidRPr="00620806" w:rsidRDefault="00593503" w:rsidP="00593503">
      <w:pPr>
        <w:pStyle w:val="Lijstalinea"/>
        <w:numPr>
          <w:ilvl w:val="0"/>
          <w:numId w:val="21"/>
        </w:numPr>
        <w:jc w:val="both"/>
        <w:rPr>
          <w:rFonts w:ascii="Verdana" w:hAnsi="Verdana" w:cs="Tahoma"/>
        </w:rPr>
      </w:pPr>
      <w:r w:rsidRPr="00620806">
        <w:rPr>
          <w:rFonts w:ascii="Verdana" w:hAnsi="Verdana" w:cs="Tahoma"/>
        </w:rPr>
        <w:t>Afvaardiging van de Raad van Bestuur:</w:t>
      </w:r>
      <w:r w:rsidR="00DA7849">
        <w:rPr>
          <w:rFonts w:ascii="Verdana" w:hAnsi="Verdana" w:cs="Tahoma"/>
        </w:rPr>
        <w:t xml:space="preserve"> Dhr. Roger Swens </w:t>
      </w:r>
      <w:r w:rsidRPr="00620806">
        <w:rPr>
          <w:rFonts w:ascii="Verdana" w:hAnsi="Verdana" w:cs="Tahoma"/>
        </w:rPr>
        <w:t xml:space="preserve">– </w:t>
      </w:r>
      <w:r w:rsidR="00B16315">
        <w:rPr>
          <w:rFonts w:ascii="Verdana" w:hAnsi="Verdana" w:cs="Tahoma"/>
        </w:rPr>
        <w:t>Koophandelstraat 16 - 9160 Lokeren</w:t>
      </w:r>
    </w:p>
    <w:p w14:paraId="393BC44E" w14:textId="77777777" w:rsidR="00593503" w:rsidRPr="00620806" w:rsidRDefault="00593503" w:rsidP="00593503">
      <w:pPr>
        <w:jc w:val="both"/>
        <w:rPr>
          <w:rFonts w:ascii="Verdana" w:hAnsi="Verdana" w:cs="Tahoma"/>
        </w:rPr>
      </w:pPr>
    </w:p>
    <w:p w14:paraId="393BC451" w14:textId="7C4B81A3" w:rsidR="00593503" w:rsidRPr="002065AA" w:rsidRDefault="00593503" w:rsidP="00593503">
      <w:pPr>
        <w:pStyle w:val="Lijstalinea"/>
        <w:numPr>
          <w:ilvl w:val="0"/>
          <w:numId w:val="21"/>
        </w:numPr>
        <w:jc w:val="both"/>
        <w:rPr>
          <w:rFonts w:ascii="Verdana" w:hAnsi="Verdana" w:cs="Tahoma"/>
        </w:rPr>
      </w:pPr>
      <w:r w:rsidRPr="002065AA">
        <w:rPr>
          <w:rFonts w:ascii="Verdana" w:hAnsi="Verdana" w:cs="Tahoma"/>
        </w:rPr>
        <w:t xml:space="preserve">Afvaardiging van </w:t>
      </w:r>
      <w:r w:rsidR="00973EAC" w:rsidRPr="002065AA">
        <w:rPr>
          <w:rFonts w:ascii="Verdana" w:hAnsi="Verdana" w:cs="Tahoma"/>
        </w:rPr>
        <w:t>het collectief overlegorgaan</w:t>
      </w:r>
      <w:r w:rsidRPr="002065AA">
        <w:rPr>
          <w:rFonts w:ascii="Verdana" w:hAnsi="Verdana" w:cs="Tahoma"/>
        </w:rPr>
        <w:t xml:space="preserve">: </w:t>
      </w:r>
      <w:r w:rsidRPr="002065AA">
        <w:rPr>
          <w:rFonts w:ascii="Verdana" w:hAnsi="Verdana" w:cstheme="minorHAnsi"/>
        </w:rPr>
        <w:t xml:space="preserve">Dhr. </w:t>
      </w:r>
      <w:r w:rsidR="006822DE" w:rsidRPr="002065AA">
        <w:rPr>
          <w:rFonts w:ascii="Verdana" w:hAnsi="Verdana" w:cs="Tahoma"/>
        </w:rPr>
        <w:t>Jeroen Van Huffel – Waterlaatstraat 14, 9160 Lokeren</w:t>
      </w:r>
      <w:r w:rsidR="005565F0" w:rsidRPr="002065AA">
        <w:rPr>
          <w:rFonts w:ascii="Verdana" w:hAnsi="Verdana" w:cs="Tahoma"/>
        </w:rPr>
        <w:t xml:space="preserve"> </w:t>
      </w:r>
    </w:p>
    <w:p w14:paraId="393BC452" w14:textId="77777777" w:rsidR="00593503" w:rsidRPr="002065AA" w:rsidRDefault="00593503" w:rsidP="00593503">
      <w:pPr>
        <w:jc w:val="both"/>
        <w:rPr>
          <w:rFonts w:ascii="Verdana" w:hAnsi="Verdana" w:cs="Tahoma"/>
        </w:rPr>
      </w:pPr>
    </w:p>
    <w:p w14:paraId="393BC453" w14:textId="77777777" w:rsidR="00593503" w:rsidRPr="00B357EE" w:rsidRDefault="00593503" w:rsidP="00593503">
      <w:pPr>
        <w:jc w:val="both"/>
        <w:rPr>
          <w:rFonts w:ascii="Verdana" w:hAnsi="Verdana" w:cs="Tahoma"/>
        </w:rPr>
      </w:pPr>
    </w:p>
    <w:p w14:paraId="393BC454" w14:textId="77777777" w:rsidR="00593503" w:rsidRPr="00B357EE" w:rsidRDefault="00593503" w:rsidP="00593503">
      <w:pPr>
        <w:jc w:val="both"/>
        <w:rPr>
          <w:rFonts w:ascii="Verdana" w:hAnsi="Verdana" w:cs="Tahoma"/>
        </w:rPr>
      </w:pPr>
    </w:p>
    <w:p w14:paraId="393BC455" w14:textId="77777777" w:rsidR="00593503" w:rsidRPr="00B357EE" w:rsidRDefault="00593503" w:rsidP="00593503">
      <w:pPr>
        <w:jc w:val="both"/>
        <w:rPr>
          <w:rFonts w:ascii="Verdana" w:hAnsi="Verdana"/>
        </w:rPr>
      </w:pPr>
    </w:p>
    <w:p w14:paraId="393BC456" w14:textId="77777777" w:rsidR="00593503" w:rsidRPr="00B357EE" w:rsidRDefault="00593503" w:rsidP="00593503">
      <w:pPr>
        <w:spacing w:line="360" w:lineRule="auto"/>
        <w:jc w:val="both"/>
        <w:rPr>
          <w:rFonts w:ascii="Verdana" w:hAnsi="Verdana" w:cs="Tahoma"/>
        </w:rPr>
      </w:pPr>
      <w:r w:rsidRPr="00B357EE">
        <w:rPr>
          <w:rFonts w:ascii="Verdana" w:hAnsi="Verdana" w:cs="Tahoma"/>
        </w:rPr>
        <w:br w:type="page"/>
      </w:r>
    </w:p>
    <w:p w14:paraId="393BC457" w14:textId="77777777" w:rsidR="00593503" w:rsidRPr="00B357EE" w:rsidRDefault="00593503" w:rsidP="00593503">
      <w:pPr>
        <w:ind w:left="360"/>
        <w:jc w:val="both"/>
        <w:rPr>
          <w:rFonts w:ascii="Verdana" w:hAnsi="Verdana" w:cs="Tahoma"/>
        </w:rPr>
      </w:pPr>
    </w:p>
    <w:p w14:paraId="393BC458" w14:textId="4E5A1E61" w:rsidR="00593503" w:rsidRPr="00B357EE" w:rsidRDefault="00593503" w:rsidP="00593503">
      <w:pPr>
        <w:pBdr>
          <w:top w:val="single" w:sz="4" w:space="1" w:color="auto"/>
          <w:left w:val="single" w:sz="4" w:space="4" w:color="auto"/>
          <w:bottom w:val="single" w:sz="4" w:space="1" w:color="auto"/>
          <w:right w:val="single" w:sz="4" w:space="4" w:color="auto"/>
        </w:pBdr>
        <w:ind w:left="-142"/>
        <w:jc w:val="both"/>
        <w:rPr>
          <w:rFonts w:ascii="Verdana" w:hAnsi="Verdana" w:cs="Tahoma"/>
          <w:b/>
        </w:rPr>
      </w:pPr>
      <w:r>
        <w:rPr>
          <w:rFonts w:ascii="Verdana" w:hAnsi="Verdana" w:cs="Tahoma"/>
          <w:b/>
        </w:rPr>
        <w:t xml:space="preserve">Bijlage 3 : </w:t>
      </w:r>
      <w:r w:rsidRPr="00B357EE">
        <w:rPr>
          <w:rFonts w:ascii="Verdana" w:hAnsi="Verdana" w:cs="Tahoma"/>
          <w:b/>
        </w:rPr>
        <w:t>H</w:t>
      </w:r>
      <w:r>
        <w:rPr>
          <w:rFonts w:ascii="Verdana" w:hAnsi="Verdana" w:cs="Tahoma"/>
          <w:b/>
        </w:rPr>
        <w:t xml:space="preserve">uishoudelijk reglement van </w:t>
      </w:r>
      <w:r w:rsidR="00973EAC">
        <w:rPr>
          <w:rFonts w:ascii="Verdana" w:hAnsi="Verdana" w:cs="Tahoma"/>
          <w:b/>
        </w:rPr>
        <w:t>het collectief overlegorgaan</w:t>
      </w:r>
      <w:r>
        <w:rPr>
          <w:rFonts w:ascii="Verdana" w:hAnsi="Verdana" w:cs="Tahoma"/>
          <w:b/>
        </w:rPr>
        <w:t xml:space="preserve"> MFC De Hagewinde</w:t>
      </w:r>
    </w:p>
    <w:p w14:paraId="393BC459" w14:textId="77777777" w:rsidR="00593503" w:rsidRDefault="00593503" w:rsidP="00593503">
      <w:pPr>
        <w:rPr>
          <w:rFonts w:ascii="Verdana" w:hAnsi="Verdana" w:cstheme="minorHAnsi"/>
          <w:b/>
          <w:u w:val="single"/>
        </w:rPr>
      </w:pPr>
    </w:p>
    <w:p w14:paraId="393BC45A" w14:textId="77777777" w:rsidR="00593503" w:rsidRPr="00B357EE" w:rsidRDefault="00593503" w:rsidP="00593503">
      <w:pPr>
        <w:rPr>
          <w:rFonts w:ascii="Verdana" w:hAnsi="Verdana" w:cstheme="minorHAnsi"/>
          <w:b/>
          <w:u w:val="single"/>
        </w:rPr>
      </w:pPr>
      <w:r>
        <w:rPr>
          <w:rFonts w:ascii="Verdana" w:hAnsi="Verdana" w:cstheme="minorHAnsi"/>
          <w:b/>
          <w:u w:val="single"/>
        </w:rPr>
        <w:t>1. B</w:t>
      </w:r>
      <w:r w:rsidRPr="00B357EE">
        <w:rPr>
          <w:rFonts w:ascii="Verdana" w:hAnsi="Verdana" w:cstheme="minorHAnsi"/>
          <w:b/>
          <w:u w:val="single"/>
        </w:rPr>
        <w:t>enaming – zetel – doel</w:t>
      </w:r>
      <w:r w:rsidRPr="00B357EE">
        <w:rPr>
          <w:rFonts w:ascii="Verdana" w:hAnsi="Verdana" w:cstheme="minorHAnsi"/>
          <w:b/>
          <w:u w:val="single"/>
        </w:rPr>
        <w:br/>
      </w:r>
    </w:p>
    <w:p w14:paraId="393BC45B" w14:textId="7237E5F9" w:rsidR="00593503" w:rsidRPr="00B357EE" w:rsidRDefault="00973EAC" w:rsidP="00593503">
      <w:pPr>
        <w:numPr>
          <w:ilvl w:val="1"/>
          <w:numId w:val="18"/>
        </w:numPr>
        <w:jc w:val="both"/>
        <w:rPr>
          <w:rFonts w:ascii="Verdana" w:hAnsi="Verdana" w:cstheme="minorHAnsi"/>
        </w:rPr>
      </w:pPr>
      <w:r>
        <w:rPr>
          <w:rFonts w:ascii="Verdana" w:hAnsi="Verdana" w:cstheme="minorHAnsi"/>
        </w:rPr>
        <w:t>Het collectief overlegorgaan</w:t>
      </w:r>
      <w:r w:rsidR="00593503" w:rsidRPr="00B357EE">
        <w:rPr>
          <w:rFonts w:ascii="Verdana" w:hAnsi="Verdana" w:cstheme="minorHAnsi"/>
        </w:rPr>
        <w:t xml:space="preserve"> is een collectief overlegorgaan dat het medezeggenschap en de betrokkenheid van de gebruikers garandeert inzake de werking van het </w:t>
      </w:r>
      <w:r w:rsidR="00593503">
        <w:rPr>
          <w:rFonts w:ascii="Verdana" w:hAnsi="Verdana" w:cstheme="minorHAnsi"/>
        </w:rPr>
        <w:t>MFC</w:t>
      </w:r>
      <w:r w:rsidR="00593503" w:rsidRPr="00B357EE">
        <w:rPr>
          <w:rFonts w:ascii="Verdana" w:hAnsi="Verdana" w:cstheme="minorHAnsi"/>
        </w:rPr>
        <w:t xml:space="preserve"> De Hagewinde.</w:t>
      </w:r>
    </w:p>
    <w:p w14:paraId="393BC45C" w14:textId="3D4D2FAA" w:rsidR="00593503" w:rsidRPr="00B357EE" w:rsidRDefault="00973EAC" w:rsidP="00593503">
      <w:pPr>
        <w:numPr>
          <w:ilvl w:val="1"/>
          <w:numId w:val="18"/>
        </w:numPr>
        <w:jc w:val="both"/>
        <w:rPr>
          <w:rFonts w:ascii="Verdana" w:hAnsi="Verdana" w:cstheme="minorHAnsi"/>
        </w:rPr>
      </w:pPr>
      <w:r>
        <w:rPr>
          <w:rFonts w:ascii="Verdana" w:hAnsi="Verdana" w:cstheme="minorHAnsi"/>
        </w:rPr>
        <w:t>Het collectief overlegorgaan</w:t>
      </w:r>
      <w:r w:rsidR="00593503" w:rsidRPr="00B357EE">
        <w:rPr>
          <w:rFonts w:ascii="Verdana" w:hAnsi="Verdana" w:cstheme="minorHAnsi"/>
        </w:rPr>
        <w:t xml:space="preserve"> van het </w:t>
      </w:r>
      <w:r w:rsidR="00593503">
        <w:rPr>
          <w:rFonts w:ascii="Verdana" w:hAnsi="Verdana" w:cstheme="minorHAnsi"/>
        </w:rPr>
        <w:t>MFC De</w:t>
      </w:r>
      <w:r w:rsidR="00593503" w:rsidRPr="00B357EE">
        <w:rPr>
          <w:rFonts w:ascii="Verdana" w:hAnsi="Verdana" w:cstheme="minorHAnsi"/>
        </w:rPr>
        <w:t xml:space="preserve"> Hagewinde te Lokeren werd op 16 september 1999 geïnstalleerd overeenkomstig het Besluit van de Vlaamse Regering van 15/12/1993.</w:t>
      </w:r>
    </w:p>
    <w:p w14:paraId="393BC45D" w14:textId="5694EE6B" w:rsidR="00593503" w:rsidRDefault="00593503" w:rsidP="00593503">
      <w:pPr>
        <w:numPr>
          <w:ilvl w:val="1"/>
          <w:numId w:val="18"/>
        </w:numPr>
        <w:rPr>
          <w:rFonts w:ascii="Verdana" w:hAnsi="Verdana" w:cstheme="minorHAnsi"/>
        </w:rPr>
      </w:pPr>
      <w:r w:rsidRPr="001938DD">
        <w:rPr>
          <w:rFonts w:ascii="Verdana" w:hAnsi="Verdana" w:cstheme="minorHAnsi"/>
        </w:rPr>
        <w:t xml:space="preserve">De zetel van </w:t>
      </w:r>
      <w:r w:rsidR="00973EAC">
        <w:rPr>
          <w:rFonts w:ascii="Verdana" w:hAnsi="Verdana" w:cstheme="minorHAnsi"/>
        </w:rPr>
        <w:t>het collectief overlegorgaan</w:t>
      </w:r>
      <w:r w:rsidRPr="001938DD">
        <w:rPr>
          <w:rFonts w:ascii="Verdana" w:hAnsi="Verdana" w:cstheme="minorHAnsi"/>
        </w:rPr>
        <w:t xml:space="preserve">: </w:t>
      </w:r>
    </w:p>
    <w:p w14:paraId="393BC45E" w14:textId="77777777" w:rsidR="00593503" w:rsidRPr="001938DD" w:rsidRDefault="00593503" w:rsidP="00593503">
      <w:pPr>
        <w:numPr>
          <w:ilvl w:val="2"/>
          <w:numId w:val="18"/>
        </w:numPr>
        <w:rPr>
          <w:rFonts w:ascii="Verdana" w:hAnsi="Verdana" w:cstheme="minorHAnsi"/>
        </w:rPr>
      </w:pPr>
      <w:r>
        <w:rPr>
          <w:rFonts w:ascii="Verdana" w:hAnsi="Verdana" w:cstheme="minorHAnsi"/>
        </w:rPr>
        <w:t>MFC</w:t>
      </w:r>
      <w:r w:rsidRPr="001938DD">
        <w:rPr>
          <w:rFonts w:ascii="Verdana" w:hAnsi="Verdana" w:cstheme="minorHAnsi"/>
        </w:rPr>
        <w:t xml:space="preserve"> De Hagewinde,</w:t>
      </w:r>
      <w:r>
        <w:rPr>
          <w:rFonts w:ascii="Verdana" w:hAnsi="Verdana" w:cstheme="minorHAnsi"/>
        </w:rPr>
        <w:t xml:space="preserve"> </w:t>
      </w:r>
      <w:r w:rsidRPr="001938DD">
        <w:rPr>
          <w:rFonts w:ascii="Verdana" w:hAnsi="Verdana" w:cstheme="minorHAnsi"/>
        </w:rPr>
        <w:t>Poststraat 6, 9160 Lokeren.</w:t>
      </w:r>
      <w:r w:rsidRPr="001938DD">
        <w:rPr>
          <w:rFonts w:ascii="Verdana" w:hAnsi="Verdana" w:cstheme="minorHAnsi"/>
        </w:rPr>
        <w:br/>
        <w:t>Bereikbaarheid: bij voorzitter.</w:t>
      </w:r>
      <w:r w:rsidRPr="001938DD">
        <w:rPr>
          <w:rFonts w:ascii="Verdana" w:hAnsi="Verdana" w:cstheme="minorHAnsi"/>
        </w:rPr>
        <w:br/>
      </w:r>
    </w:p>
    <w:p w14:paraId="393BC45F" w14:textId="77777777" w:rsidR="00593503" w:rsidRPr="00B357EE" w:rsidRDefault="00593503" w:rsidP="00593503">
      <w:pPr>
        <w:rPr>
          <w:rFonts w:ascii="Verdana" w:hAnsi="Verdana" w:cstheme="minorHAnsi"/>
        </w:rPr>
      </w:pPr>
      <w:r>
        <w:rPr>
          <w:rFonts w:ascii="Verdana" w:hAnsi="Verdana" w:cstheme="minorHAnsi"/>
          <w:b/>
          <w:u w:val="single"/>
        </w:rPr>
        <w:t xml:space="preserve">2. </w:t>
      </w:r>
      <w:r w:rsidRPr="00B357EE">
        <w:rPr>
          <w:rFonts w:ascii="Verdana" w:hAnsi="Verdana" w:cstheme="minorHAnsi"/>
          <w:b/>
          <w:u w:val="single"/>
        </w:rPr>
        <w:t>Huidige</w:t>
      </w:r>
      <w:r>
        <w:rPr>
          <w:rFonts w:ascii="Verdana" w:hAnsi="Verdana" w:cstheme="minorHAnsi"/>
          <w:b/>
          <w:u w:val="single"/>
        </w:rPr>
        <w:t xml:space="preserve"> </w:t>
      </w:r>
      <w:r w:rsidRPr="00B357EE">
        <w:rPr>
          <w:rFonts w:ascii="Verdana" w:hAnsi="Verdana" w:cstheme="minorHAnsi"/>
          <w:b/>
          <w:u w:val="single"/>
        </w:rPr>
        <w:t>samenstelling</w:t>
      </w:r>
      <w:r w:rsidRPr="00B357EE">
        <w:rPr>
          <w:rFonts w:ascii="Verdana" w:hAnsi="Verdana" w:cstheme="minorHAnsi"/>
          <w:b/>
          <w:u w:val="single"/>
        </w:rPr>
        <w:br/>
      </w:r>
    </w:p>
    <w:p w14:paraId="393BC460" w14:textId="3E94F2C4" w:rsidR="00593503" w:rsidRPr="00B357EE" w:rsidRDefault="00973EAC" w:rsidP="00593503">
      <w:pPr>
        <w:ind w:left="357"/>
        <w:jc w:val="both"/>
        <w:rPr>
          <w:rFonts w:ascii="Verdana" w:hAnsi="Verdana" w:cstheme="minorHAnsi"/>
        </w:rPr>
      </w:pPr>
      <w:r>
        <w:rPr>
          <w:rFonts w:ascii="Verdana" w:hAnsi="Verdana" w:cstheme="minorHAnsi"/>
        </w:rPr>
        <w:t>Het collectief overlegorgaan</w:t>
      </w:r>
      <w:r w:rsidR="00593503" w:rsidRPr="00B357EE">
        <w:rPr>
          <w:rFonts w:ascii="Verdana" w:hAnsi="Verdana" w:cstheme="minorHAnsi"/>
        </w:rPr>
        <w:t xml:space="preserve"> is sedert 06/02/2004 (met een aanpassing op 27/02/2007 en 16/02/2012) als volgt samengesteld:</w:t>
      </w:r>
    </w:p>
    <w:p w14:paraId="393BC461" w14:textId="77777777" w:rsidR="00593503" w:rsidRPr="00B357EE" w:rsidRDefault="00593503" w:rsidP="00593503">
      <w:pPr>
        <w:jc w:val="both"/>
        <w:rPr>
          <w:rFonts w:ascii="Verdana" w:hAnsi="Verdana" w:cstheme="minorHAnsi"/>
        </w:rPr>
      </w:pPr>
    </w:p>
    <w:p w14:paraId="393BC462" w14:textId="77777777" w:rsidR="00593503" w:rsidRPr="00B357EE" w:rsidRDefault="00593503" w:rsidP="00593503">
      <w:pPr>
        <w:numPr>
          <w:ilvl w:val="1"/>
          <w:numId w:val="18"/>
        </w:numPr>
        <w:jc w:val="both"/>
        <w:rPr>
          <w:rFonts w:ascii="Verdana" w:hAnsi="Verdana" w:cstheme="minorHAnsi"/>
        </w:rPr>
      </w:pPr>
      <w:r w:rsidRPr="00B357EE">
        <w:rPr>
          <w:rFonts w:ascii="Verdana" w:hAnsi="Verdana" w:cstheme="minorHAnsi"/>
        </w:rPr>
        <w:t>Voorzitter en waarnemer in de Raad van Bestuur: Mevr. Lutgard Vermeeren – Kouter 32 – 9080 Lochristi</w:t>
      </w:r>
    </w:p>
    <w:p w14:paraId="393BC463" w14:textId="77777777" w:rsidR="00593503" w:rsidRPr="00B357EE" w:rsidRDefault="00593503" w:rsidP="00593503">
      <w:pPr>
        <w:numPr>
          <w:ilvl w:val="1"/>
          <w:numId w:val="18"/>
        </w:numPr>
        <w:jc w:val="both"/>
        <w:rPr>
          <w:rFonts w:ascii="Verdana" w:hAnsi="Verdana" w:cstheme="minorHAnsi"/>
        </w:rPr>
      </w:pPr>
      <w:r w:rsidRPr="00B357EE">
        <w:rPr>
          <w:rFonts w:ascii="Verdana" w:hAnsi="Verdana" w:cstheme="minorHAnsi"/>
        </w:rPr>
        <w:t xml:space="preserve">Secretaris: Dhr. Jeroen Van </w:t>
      </w:r>
      <w:r>
        <w:rPr>
          <w:rFonts w:ascii="Verdana" w:hAnsi="Verdana" w:cstheme="minorHAnsi"/>
        </w:rPr>
        <w:t>H</w:t>
      </w:r>
      <w:r w:rsidRPr="00B357EE">
        <w:rPr>
          <w:rFonts w:ascii="Verdana" w:hAnsi="Verdana" w:cstheme="minorHAnsi"/>
        </w:rPr>
        <w:t>uffel – Waterlaatstraat 14 – 9160 Lokeren</w:t>
      </w:r>
    </w:p>
    <w:p w14:paraId="393BC466" w14:textId="30DDB102" w:rsidR="00593503" w:rsidRPr="00B357EE" w:rsidRDefault="00593503" w:rsidP="006822DE">
      <w:pPr>
        <w:numPr>
          <w:ilvl w:val="1"/>
          <w:numId w:val="18"/>
        </w:numPr>
        <w:jc w:val="both"/>
        <w:rPr>
          <w:rFonts w:ascii="Verdana" w:hAnsi="Verdana" w:cstheme="minorHAnsi"/>
        </w:rPr>
      </w:pPr>
      <w:r>
        <w:rPr>
          <w:rFonts w:ascii="Verdana" w:hAnsi="Verdana" w:cstheme="minorHAnsi"/>
        </w:rPr>
        <w:t>Leden:</w:t>
      </w:r>
      <w:r w:rsidRPr="00B357EE">
        <w:rPr>
          <w:rFonts w:ascii="Verdana" w:hAnsi="Verdana" w:cstheme="minorHAnsi"/>
        </w:rPr>
        <w:tab/>
      </w:r>
      <w:r w:rsidR="006822DE">
        <w:rPr>
          <w:rFonts w:ascii="Verdana" w:hAnsi="Verdana" w:cstheme="minorHAnsi"/>
        </w:rPr>
        <w:t xml:space="preserve">Dhr. Wim </w:t>
      </w:r>
      <w:r w:rsidRPr="00B357EE">
        <w:rPr>
          <w:rFonts w:ascii="Verdana" w:hAnsi="Verdana" w:cstheme="minorHAnsi"/>
        </w:rPr>
        <w:t>Verschueren – Hogenakkerstraat 8 – 9100 Sint-Niklaas</w:t>
      </w:r>
    </w:p>
    <w:p w14:paraId="393BC467" w14:textId="77777777" w:rsidR="00593503" w:rsidRPr="00B357EE" w:rsidRDefault="00593503" w:rsidP="00593503">
      <w:pPr>
        <w:jc w:val="both"/>
        <w:rPr>
          <w:rFonts w:ascii="Verdana" w:hAnsi="Verdana" w:cstheme="minorHAnsi"/>
        </w:rPr>
      </w:pPr>
    </w:p>
    <w:p w14:paraId="393BC468" w14:textId="77777777" w:rsidR="00593503" w:rsidRPr="00B357EE" w:rsidRDefault="00593503" w:rsidP="00593503">
      <w:pPr>
        <w:numPr>
          <w:ilvl w:val="1"/>
          <w:numId w:val="18"/>
        </w:numPr>
        <w:jc w:val="both"/>
        <w:rPr>
          <w:rFonts w:ascii="Verdana" w:hAnsi="Verdana" w:cstheme="minorHAnsi"/>
        </w:rPr>
      </w:pPr>
      <w:r w:rsidRPr="00B357EE">
        <w:rPr>
          <w:rFonts w:ascii="Verdana" w:hAnsi="Verdana" w:cstheme="minorHAnsi"/>
        </w:rPr>
        <w:t>Onafhankelijke derde: Luc Van Hende  - Karlapperstraat 11 – 9160 Lokeren</w:t>
      </w:r>
    </w:p>
    <w:p w14:paraId="393BC469" w14:textId="77777777" w:rsidR="00593503" w:rsidRPr="00B357EE" w:rsidRDefault="00593503" w:rsidP="00593503">
      <w:pPr>
        <w:jc w:val="both"/>
        <w:rPr>
          <w:rFonts w:ascii="Verdana" w:hAnsi="Verdana" w:cstheme="minorHAnsi"/>
        </w:rPr>
      </w:pPr>
    </w:p>
    <w:p w14:paraId="393BC46A" w14:textId="232C20F4" w:rsidR="00593503" w:rsidRPr="00B357EE" w:rsidRDefault="00593503" w:rsidP="00593503">
      <w:pPr>
        <w:numPr>
          <w:ilvl w:val="1"/>
          <w:numId w:val="18"/>
        </w:numPr>
        <w:jc w:val="both"/>
        <w:rPr>
          <w:rFonts w:ascii="Verdana" w:hAnsi="Verdana" w:cstheme="minorHAnsi"/>
        </w:rPr>
      </w:pPr>
      <w:r w:rsidRPr="00B357EE">
        <w:rPr>
          <w:rFonts w:ascii="Verdana" w:hAnsi="Verdana" w:cstheme="minorHAnsi"/>
        </w:rPr>
        <w:t xml:space="preserve">Vertegenwoordiger in de klachtencommissie: Dhr. </w:t>
      </w:r>
      <w:r w:rsidR="006822DE" w:rsidRPr="00B357EE">
        <w:rPr>
          <w:rFonts w:ascii="Verdana" w:hAnsi="Verdana" w:cstheme="minorHAnsi"/>
        </w:rPr>
        <w:t xml:space="preserve">Jeroen Van </w:t>
      </w:r>
      <w:r w:rsidR="006822DE">
        <w:rPr>
          <w:rFonts w:ascii="Verdana" w:hAnsi="Verdana" w:cstheme="minorHAnsi"/>
        </w:rPr>
        <w:t>H</w:t>
      </w:r>
      <w:r w:rsidR="006822DE" w:rsidRPr="00B357EE">
        <w:rPr>
          <w:rFonts w:ascii="Verdana" w:hAnsi="Verdana" w:cstheme="minorHAnsi"/>
        </w:rPr>
        <w:t>uffel</w:t>
      </w:r>
    </w:p>
    <w:p w14:paraId="393BC46B" w14:textId="77777777" w:rsidR="00593503" w:rsidRPr="00B357EE" w:rsidRDefault="00593503" w:rsidP="00593503">
      <w:pPr>
        <w:ind w:left="624"/>
        <w:jc w:val="both"/>
        <w:rPr>
          <w:rFonts w:ascii="Verdana" w:hAnsi="Verdana" w:cstheme="minorHAnsi"/>
        </w:rPr>
      </w:pPr>
      <w:r w:rsidRPr="00B357EE">
        <w:rPr>
          <w:rFonts w:ascii="Verdana" w:hAnsi="Verdana" w:cstheme="minorHAnsi"/>
        </w:rPr>
        <w:br/>
      </w:r>
    </w:p>
    <w:p w14:paraId="393BC46C" w14:textId="77777777" w:rsidR="00593503" w:rsidRPr="00B357EE" w:rsidRDefault="00593503" w:rsidP="00593503">
      <w:pPr>
        <w:rPr>
          <w:rFonts w:ascii="Verdana" w:hAnsi="Verdana" w:cstheme="minorHAnsi"/>
        </w:rPr>
      </w:pPr>
      <w:r>
        <w:rPr>
          <w:rFonts w:ascii="Verdana" w:hAnsi="Verdana" w:cstheme="minorHAnsi"/>
          <w:b/>
          <w:u w:val="single"/>
        </w:rPr>
        <w:t xml:space="preserve">3. </w:t>
      </w:r>
      <w:r w:rsidRPr="00B357EE">
        <w:rPr>
          <w:rFonts w:ascii="Verdana" w:hAnsi="Verdana" w:cstheme="minorHAnsi"/>
          <w:b/>
          <w:u w:val="single"/>
        </w:rPr>
        <w:t>Verkiezing</w:t>
      </w:r>
      <w:r w:rsidRPr="00B357EE">
        <w:rPr>
          <w:rFonts w:ascii="Verdana" w:hAnsi="Verdana" w:cstheme="minorHAnsi"/>
        </w:rPr>
        <w:br/>
      </w:r>
    </w:p>
    <w:p w14:paraId="393BC46D" w14:textId="625AF27D" w:rsidR="00593503" w:rsidRPr="00B357EE" w:rsidRDefault="00593503" w:rsidP="00593503">
      <w:pPr>
        <w:numPr>
          <w:ilvl w:val="1"/>
          <w:numId w:val="18"/>
        </w:numPr>
        <w:jc w:val="both"/>
        <w:rPr>
          <w:rFonts w:ascii="Verdana" w:hAnsi="Verdana" w:cstheme="minorHAnsi"/>
        </w:rPr>
      </w:pPr>
      <w:r w:rsidRPr="00B357EE">
        <w:rPr>
          <w:rFonts w:ascii="Verdana" w:hAnsi="Verdana" w:cstheme="minorHAnsi"/>
        </w:rPr>
        <w:t xml:space="preserve">De leden van </w:t>
      </w:r>
      <w:r w:rsidR="00973EAC">
        <w:rPr>
          <w:rFonts w:ascii="Verdana" w:hAnsi="Verdana" w:cstheme="minorHAnsi"/>
        </w:rPr>
        <w:t>het collectief overlegorgaan</w:t>
      </w:r>
      <w:r w:rsidRPr="00B357EE">
        <w:rPr>
          <w:rFonts w:ascii="Verdana" w:hAnsi="Verdana" w:cstheme="minorHAnsi"/>
        </w:rPr>
        <w:t xml:space="preserve"> worden gekozen uit de gebruikers voor een termijn van vier jaar. Hun mandaat is hernieuwbaar. </w:t>
      </w:r>
    </w:p>
    <w:p w14:paraId="393BC46E" w14:textId="1DA2654F" w:rsidR="00593503" w:rsidRPr="00B357EE" w:rsidRDefault="00593503" w:rsidP="00593503">
      <w:pPr>
        <w:numPr>
          <w:ilvl w:val="1"/>
          <w:numId w:val="18"/>
        </w:numPr>
        <w:jc w:val="both"/>
        <w:rPr>
          <w:rFonts w:ascii="Verdana" w:hAnsi="Verdana" w:cstheme="minorHAnsi"/>
        </w:rPr>
      </w:pPr>
      <w:r w:rsidRPr="00B357EE">
        <w:rPr>
          <w:rFonts w:ascii="Verdana" w:hAnsi="Verdana" w:cstheme="minorHAnsi"/>
        </w:rPr>
        <w:t xml:space="preserve">Wanneer het aantal leden van </w:t>
      </w:r>
      <w:r w:rsidR="00973EAC">
        <w:rPr>
          <w:rFonts w:ascii="Verdana" w:hAnsi="Verdana" w:cstheme="minorHAnsi"/>
        </w:rPr>
        <w:t>het collectief overlegorgaan</w:t>
      </w:r>
      <w:r w:rsidRPr="00B357EE">
        <w:rPr>
          <w:rFonts w:ascii="Verdana" w:hAnsi="Verdana" w:cstheme="minorHAnsi"/>
        </w:rPr>
        <w:t xml:space="preserve"> minder wordt dan drie,  is </w:t>
      </w:r>
      <w:r w:rsidR="00973EAC">
        <w:rPr>
          <w:rFonts w:ascii="Verdana" w:hAnsi="Verdana" w:cstheme="minorHAnsi"/>
        </w:rPr>
        <w:t>het collectief overlegorgaan</w:t>
      </w:r>
      <w:r w:rsidRPr="00B357EE">
        <w:rPr>
          <w:rFonts w:ascii="Verdana" w:hAnsi="Verdana" w:cstheme="minorHAnsi"/>
        </w:rPr>
        <w:t xml:space="preserve"> niet meer rechtsgeldig en worden nieuwe verkiezingen uitgeschreven.</w:t>
      </w:r>
    </w:p>
    <w:p w14:paraId="393BC46F" w14:textId="77777777" w:rsidR="00593503" w:rsidRPr="00B357EE" w:rsidRDefault="00593503" w:rsidP="00593503">
      <w:pPr>
        <w:numPr>
          <w:ilvl w:val="1"/>
          <w:numId w:val="18"/>
        </w:numPr>
        <w:jc w:val="both"/>
        <w:rPr>
          <w:rFonts w:ascii="Verdana" w:hAnsi="Verdana" w:cstheme="minorHAnsi"/>
        </w:rPr>
      </w:pPr>
      <w:r w:rsidRPr="00B357EE">
        <w:rPr>
          <w:rFonts w:ascii="Verdana" w:hAnsi="Verdana" w:cstheme="minorHAnsi"/>
        </w:rPr>
        <w:t xml:space="preserve">Indien er zich bij de verkiezingen geen drie kandidaten aandienen, of indien er bij die verkiezing geen drie leden gekozen worden, wordt na twee jaar een nieuwe verkiezing georganiseerd. </w:t>
      </w:r>
    </w:p>
    <w:p w14:paraId="393BC470" w14:textId="77777777" w:rsidR="00593503" w:rsidRPr="00B357EE" w:rsidRDefault="00593503" w:rsidP="00593503">
      <w:pPr>
        <w:numPr>
          <w:ilvl w:val="1"/>
          <w:numId w:val="18"/>
        </w:numPr>
        <w:jc w:val="both"/>
        <w:rPr>
          <w:rFonts w:ascii="Verdana" w:hAnsi="Verdana" w:cstheme="minorHAnsi"/>
        </w:rPr>
      </w:pPr>
      <w:r w:rsidRPr="00B357EE">
        <w:rPr>
          <w:rFonts w:ascii="Verdana" w:hAnsi="Verdana" w:cstheme="minorHAnsi"/>
        </w:rPr>
        <w:t xml:space="preserve">De verantwoordelijken van MFC De Hagewinde staan in voor de organisatie van de verkiezingen waarbij zij er over waken dat elke stemgerechtigde schriftelijk verwittigd wordt om zich kandidaat te stellen. </w:t>
      </w:r>
    </w:p>
    <w:p w14:paraId="393BC471" w14:textId="1ECD9984" w:rsidR="00593503" w:rsidRPr="00B357EE" w:rsidRDefault="00593503" w:rsidP="00593503">
      <w:pPr>
        <w:numPr>
          <w:ilvl w:val="1"/>
          <w:numId w:val="18"/>
        </w:numPr>
        <w:jc w:val="both"/>
        <w:rPr>
          <w:rFonts w:ascii="Verdana" w:hAnsi="Verdana" w:cstheme="minorHAnsi"/>
        </w:rPr>
      </w:pPr>
      <w:r w:rsidRPr="00B357EE">
        <w:rPr>
          <w:rFonts w:ascii="Verdana" w:hAnsi="Verdana" w:cstheme="minorHAnsi"/>
        </w:rPr>
        <w:t xml:space="preserve">Voor de mandaten van voorzitter (tevens waarnemer in de Raad van Bestuur), secretaris en vertegenwoordiger in de klachtencommissie kan elk lid van </w:t>
      </w:r>
      <w:r w:rsidR="00973EAC">
        <w:rPr>
          <w:rFonts w:ascii="Verdana" w:hAnsi="Verdana" w:cstheme="minorHAnsi"/>
        </w:rPr>
        <w:t>het collectief overlegorgaan</w:t>
      </w:r>
      <w:r w:rsidRPr="00B357EE">
        <w:rPr>
          <w:rFonts w:ascii="Verdana" w:hAnsi="Verdana" w:cstheme="minorHAnsi"/>
        </w:rPr>
        <w:t xml:space="preserve"> zich kandidaat stellen bij het begin van de voorziene wettelijke termijn.</w:t>
      </w:r>
      <w:r w:rsidRPr="00B357EE">
        <w:rPr>
          <w:rFonts w:ascii="Verdana" w:hAnsi="Verdana" w:cstheme="minorHAnsi"/>
        </w:rPr>
        <w:br/>
      </w:r>
    </w:p>
    <w:p w14:paraId="393BC472" w14:textId="77777777" w:rsidR="00593503" w:rsidRDefault="00593503" w:rsidP="00593503">
      <w:pPr>
        <w:spacing w:line="360" w:lineRule="auto"/>
        <w:jc w:val="both"/>
        <w:rPr>
          <w:rFonts w:ascii="Verdana" w:hAnsi="Verdana" w:cstheme="minorHAnsi"/>
        </w:rPr>
      </w:pPr>
      <w:r>
        <w:rPr>
          <w:rFonts w:ascii="Verdana" w:hAnsi="Verdana" w:cstheme="minorHAnsi"/>
        </w:rPr>
        <w:br w:type="page"/>
      </w:r>
    </w:p>
    <w:p w14:paraId="393BC473" w14:textId="77777777" w:rsidR="00593503" w:rsidRPr="00B357EE" w:rsidRDefault="00593503" w:rsidP="00593503">
      <w:pPr>
        <w:jc w:val="both"/>
        <w:rPr>
          <w:rFonts w:ascii="Verdana" w:hAnsi="Verdana" w:cstheme="minorHAnsi"/>
        </w:rPr>
      </w:pPr>
    </w:p>
    <w:p w14:paraId="393BC474" w14:textId="77777777" w:rsidR="00593503" w:rsidRPr="00B357EE" w:rsidRDefault="00593503" w:rsidP="00593503">
      <w:pPr>
        <w:rPr>
          <w:rFonts w:ascii="Verdana" w:hAnsi="Verdana" w:cstheme="minorHAnsi"/>
        </w:rPr>
      </w:pPr>
      <w:r>
        <w:rPr>
          <w:rFonts w:ascii="Verdana" w:hAnsi="Verdana" w:cstheme="minorHAnsi"/>
          <w:b/>
          <w:u w:val="single"/>
        </w:rPr>
        <w:t xml:space="preserve">4. </w:t>
      </w:r>
      <w:r w:rsidRPr="00B357EE">
        <w:rPr>
          <w:rFonts w:ascii="Verdana" w:hAnsi="Verdana" w:cstheme="minorHAnsi"/>
          <w:b/>
          <w:u w:val="single"/>
        </w:rPr>
        <w:t>Einde van het mandaat</w:t>
      </w:r>
      <w:r w:rsidRPr="00B357EE">
        <w:rPr>
          <w:rFonts w:ascii="Verdana" w:hAnsi="Verdana" w:cstheme="minorHAnsi"/>
          <w:b/>
          <w:u w:val="single"/>
        </w:rPr>
        <w:br/>
      </w:r>
    </w:p>
    <w:p w14:paraId="393BC475"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Het mandaat van een lid vervalt:</w:t>
      </w:r>
    </w:p>
    <w:p w14:paraId="393BC476" w14:textId="77777777" w:rsidR="00593503" w:rsidRPr="00B357EE" w:rsidRDefault="00593503" w:rsidP="00593503">
      <w:pPr>
        <w:numPr>
          <w:ilvl w:val="2"/>
          <w:numId w:val="19"/>
        </w:numPr>
        <w:jc w:val="both"/>
        <w:rPr>
          <w:rFonts w:ascii="Verdana" w:hAnsi="Verdana" w:cstheme="minorHAnsi"/>
        </w:rPr>
      </w:pPr>
      <w:r w:rsidRPr="00B357EE">
        <w:rPr>
          <w:rFonts w:ascii="Verdana" w:hAnsi="Verdana" w:cstheme="minorHAnsi"/>
        </w:rPr>
        <w:t>Na het verstrijken van een termijn van 4 jaar.</w:t>
      </w:r>
    </w:p>
    <w:p w14:paraId="393BC477" w14:textId="77777777" w:rsidR="00593503" w:rsidRPr="00B357EE" w:rsidRDefault="00593503" w:rsidP="00593503">
      <w:pPr>
        <w:numPr>
          <w:ilvl w:val="2"/>
          <w:numId w:val="19"/>
        </w:numPr>
        <w:jc w:val="both"/>
        <w:rPr>
          <w:rFonts w:ascii="Verdana" w:hAnsi="Verdana" w:cstheme="minorHAnsi"/>
        </w:rPr>
      </w:pPr>
      <w:r w:rsidRPr="00B357EE">
        <w:rPr>
          <w:rFonts w:ascii="Verdana" w:hAnsi="Verdana" w:cstheme="minorHAnsi"/>
        </w:rPr>
        <w:t>Wanneer de minderjarige die hij vertegenwoordigt De Hagewinde verlaat.</w:t>
      </w:r>
    </w:p>
    <w:p w14:paraId="393BC478" w14:textId="77777777" w:rsidR="00593503" w:rsidRPr="00B357EE" w:rsidRDefault="00593503" w:rsidP="00593503">
      <w:pPr>
        <w:numPr>
          <w:ilvl w:val="2"/>
          <w:numId w:val="19"/>
        </w:numPr>
        <w:jc w:val="both"/>
        <w:rPr>
          <w:rFonts w:ascii="Verdana" w:hAnsi="Verdana" w:cstheme="minorHAnsi"/>
        </w:rPr>
      </w:pPr>
      <w:r w:rsidRPr="00B357EE">
        <w:rPr>
          <w:rFonts w:ascii="Verdana" w:hAnsi="Verdana" w:cstheme="minorHAnsi"/>
        </w:rPr>
        <w:t>Wanneer hij (als meerderjarige bewoner) De Hagewinde verlaat.</w:t>
      </w:r>
    </w:p>
    <w:p w14:paraId="393BC479" w14:textId="6D5C6647" w:rsidR="00593503" w:rsidRPr="00B357EE" w:rsidRDefault="00593503" w:rsidP="00593503">
      <w:pPr>
        <w:numPr>
          <w:ilvl w:val="2"/>
          <w:numId w:val="19"/>
        </w:numPr>
        <w:jc w:val="both"/>
        <w:rPr>
          <w:rFonts w:ascii="Verdana" w:hAnsi="Verdana" w:cstheme="minorHAnsi"/>
        </w:rPr>
      </w:pPr>
      <w:r w:rsidRPr="00B357EE">
        <w:rPr>
          <w:rFonts w:ascii="Verdana" w:hAnsi="Verdana" w:cstheme="minorHAnsi"/>
        </w:rPr>
        <w:t xml:space="preserve">Bij schriftelijk ontslag van het lid aan de voorzitter van </w:t>
      </w:r>
      <w:r w:rsidR="00973EAC">
        <w:rPr>
          <w:rFonts w:ascii="Verdana" w:hAnsi="Verdana" w:cstheme="minorHAnsi"/>
        </w:rPr>
        <w:t>het collectief overlegorgaan</w:t>
      </w:r>
      <w:r w:rsidRPr="00B357EE">
        <w:rPr>
          <w:rFonts w:ascii="Verdana" w:hAnsi="Verdana" w:cstheme="minorHAnsi"/>
        </w:rPr>
        <w:t>.</w:t>
      </w:r>
    </w:p>
    <w:p w14:paraId="393BC47A" w14:textId="77777777" w:rsidR="00593503" w:rsidRPr="00B357EE" w:rsidRDefault="00593503" w:rsidP="00593503">
      <w:pPr>
        <w:numPr>
          <w:ilvl w:val="2"/>
          <w:numId w:val="19"/>
        </w:numPr>
        <w:jc w:val="both"/>
        <w:rPr>
          <w:rFonts w:ascii="Verdana" w:hAnsi="Verdana" w:cstheme="minorHAnsi"/>
        </w:rPr>
      </w:pPr>
      <w:r w:rsidRPr="00B357EE">
        <w:rPr>
          <w:rFonts w:ascii="Verdana" w:hAnsi="Verdana" w:cstheme="minorHAnsi"/>
        </w:rPr>
        <w:t>Indien het lid drie opeenvolgende (gewone en/of buitengewone) vergaderingen afwezig blijft zonder zich schriftelijk/telefonisch te verontschuldigen bij de voorzitter. In voorkomend geval wordt het betrokken lid schriftelijk van de maatregel in kennis gesteld.</w:t>
      </w:r>
    </w:p>
    <w:p w14:paraId="393BC47B" w14:textId="23E6949C"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Wanneer een mandaat voortijdig eindigt, kan op initiatief van </w:t>
      </w:r>
      <w:r w:rsidR="00973EAC">
        <w:rPr>
          <w:rFonts w:ascii="Verdana" w:hAnsi="Verdana" w:cstheme="minorHAnsi"/>
        </w:rPr>
        <w:t>het collectief overlegorgaan</w:t>
      </w:r>
      <w:r w:rsidRPr="00B357EE">
        <w:rPr>
          <w:rFonts w:ascii="Verdana" w:hAnsi="Verdana" w:cstheme="minorHAnsi"/>
        </w:rPr>
        <w:t xml:space="preserve"> en in overleg met De Hagewinde een andere gebruiker gekozen/aangeduid worden, die het vrijgekomen mandaat verder zet tot het einde van de legislatuur. Indien het de voorzitter/waarnemer in de Raad van Bestuur, secretaris of afgevaardigde in de klachtencommissie betreft, zal deze functie op de eerstvolgende vergadering door verkiezing opnieuw ingevuld worden.</w:t>
      </w:r>
    </w:p>
    <w:p w14:paraId="393BC47C"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Tijdens de legislatuur kunnen voorzitter, secretaris of vertegenwoordiger in de klachtencommissie uit hun functie ontheven worden </w:t>
      </w:r>
    </w:p>
    <w:p w14:paraId="393BC47D" w14:textId="2C7938B0" w:rsidR="00593503" w:rsidRPr="00B357EE" w:rsidRDefault="00593503" w:rsidP="00593503">
      <w:pPr>
        <w:numPr>
          <w:ilvl w:val="2"/>
          <w:numId w:val="19"/>
        </w:numPr>
        <w:jc w:val="both"/>
        <w:rPr>
          <w:rFonts w:ascii="Verdana" w:hAnsi="Verdana" w:cstheme="minorHAnsi"/>
        </w:rPr>
      </w:pPr>
      <w:r w:rsidRPr="00B357EE">
        <w:rPr>
          <w:rFonts w:ascii="Verdana" w:hAnsi="Verdana" w:cstheme="minorHAnsi"/>
        </w:rPr>
        <w:t xml:space="preserve">op eigen verzoek en na goedkeuring (gewone meerderheid) van </w:t>
      </w:r>
      <w:r w:rsidR="00973EAC">
        <w:rPr>
          <w:rFonts w:ascii="Verdana" w:hAnsi="Verdana" w:cstheme="minorHAnsi"/>
        </w:rPr>
        <w:t>het collectief overlegorgaan</w:t>
      </w:r>
      <w:r w:rsidRPr="00B357EE">
        <w:rPr>
          <w:rFonts w:ascii="Verdana" w:hAnsi="Verdana" w:cstheme="minorHAnsi"/>
        </w:rPr>
        <w:t xml:space="preserve">. Het ontslag wordt ingediend bij de voorzitter. Indien het de voorzitter betreft, wordt het verzoekschrift aan de secretaris gericht. </w:t>
      </w:r>
    </w:p>
    <w:p w14:paraId="393BC47E" w14:textId="7CEC6AE2" w:rsidR="00593503" w:rsidRPr="00B357EE" w:rsidRDefault="00593503" w:rsidP="00593503">
      <w:pPr>
        <w:numPr>
          <w:ilvl w:val="2"/>
          <w:numId w:val="19"/>
        </w:numPr>
        <w:jc w:val="both"/>
        <w:rPr>
          <w:rFonts w:ascii="Verdana" w:hAnsi="Verdana" w:cstheme="minorHAnsi"/>
        </w:rPr>
      </w:pPr>
      <w:r w:rsidRPr="00B357EE">
        <w:rPr>
          <w:rFonts w:ascii="Verdana" w:hAnsi="Verdana" w:cstheme="minorHAnsi"/>
        </w:rPr>
        <w:t xml:space="preserve">na beraadslaging en geheime stemming, waarbij </w:t>
      </w:r>
      <w:r w:rsidR="00973EAC">
        <w:rPr>
          <w:rFonts w:ascii="Verdana" w:hAnsi="Verdana" w:cstheme="minorHAnsi"/>
        </w:rPr>
        <w:t>het collectief overlegorgaan</w:t>
      </w:r>
      <w:r w:rsidRPr="00B357EE">
        <w:rPr>
          <w:rFonts w:ascii="Verdana" w:hAnsi="Verdana" w:cstheme="minorHAnsi"/>
        </w:rPr>
        <w:t xml:space="preserve"> met 2/3 van de stemmen instemt met het ontslag. De functie wordt op de eerstvolgende vergadering na kandidatuurstelling en verkiezing ingevuld.</w:t>
      </w:r>
    </w:p>
    <w:p w14:paraId="393BC47F" w14:textId="77777777" w:rsidR="00593503" w:rsidRPr="00B357EE" w:rsidRDefault="00593503" w:rsidP="00593503">
      <w:pPr>
        <w:ind w:left="340"/>
        <w:jc w:val="both"/>
        <w:rPr>
          <w:rFonts w:ascii="Verdana" w:hAnsi="Verdana" w:cstheme="minorHAnsi"/>
        </w:rPr>
      </w:pPr>
    </w:p>
    <w:p w14:paraId="393BC480" w14:textId="77777777" w:rsidR="00593503" w:rsidRPr="00B357EE" w:rsidRDefault="00593503" w:rsidP="00593503">
      <w:pPr>
        <w:jc w:val="both"/>
        <w:rPr>
          <w:rFonts w:ascii="Verdana" w:hAnsi="Verdana" w:cstheme="minorHAnsi"/>
        </w:rPr>
      </w:pPr>
      <w:r>
        <w:rPr>
          <w:rFonts w:ascii="Verdana" w:hAnsi="Verdana" w:cstheme="minorHAnsi"/>
          <w:b/>
        </w:rPr>
        <w:t xml:space="preserve">5. </w:t>
      </w:r>
      <w:r w:rsidRPr="00B357EE">
        <w:rPr>
          <w:rFonts w:ascii="Verdana" w:hAnsi="Verdana" w:cstheme="minorHAnsi"/>
        </w:rPr>
        <w:t xml:space="preserve">Het MFC De Hagewinde garandeert de gebruikers collectief </w:t>
      </w:r>
      <w:r w:rsidRPr="00B357EE">
        <w:rPr>
          <w:rFonts w:ascii="Verdana" w:hAnsi="Verdana" w:cstheme="minorHAnsi"/>
          <w:b/>
          <w:u w:val="single"/>
        </w:rPr>
        <w:t>informatierecht,</w:t>
      </w:r>
      <w:r w:rsidRPr="00B357EE">
        <w:rPr>
          <w:rFonts w:ascii="Verdana" w:hAnsi="Verdana" w:cstheme="minorHAnsi"/>
        </w:rPr>
        <w:t xml:space="preserve"> </w:t>
      </w:r>
      <w:r w:rsidRPr="00B357EE">
        <w:rPr>
          <w:rFonts w:ascii="Verdana" w:hAnsi="Verdana" w:cstheme="minorHAnsi"/>
          <w:b/>
          <w:u w:val="single"/>
        </w:rPr>
        <w:t>adviesrecht en medezeggingschap</w:t>
      </w:r>
      <w:r w:rsidRPr="00B357EE">
        <w:rPr>
          <w:rFonts w:ascii="Verdana" w:hAnsi="Verdana" w:cstheme="minorHAnsi"/>
        </w:rPr>
        <w:t xml:space="preserve"> over alle beslissingen die rechtstreeks de woon- en leefsituatie van de gebruikers betreffen en andere elementen die de gebruikers als groep aanbelangen, meer bepaald:</w:t>
      </w:r>
    </w:p>
    <w:p w14:paraId="393BC481" w14:textId="77777777" w:rsidR="00593503" w:rsidRPr="00B357EE" w:rsidRDefault="00593503" w:rsidP="00593503">
      <w:pPr>
        <w:jc w:val="both"/>
        <w:rPr>
          <w:rFonts w:ascii="Verdana" w:hAnsi="Verdana" w:cstheme="minorHAnsi"/>
        </w:rPr>
      </w:pPr>
    </w:p>
    <w:p w14:paraId="393BC482" w14:textId="5ACA5296"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De wederzijdse rechten en plichten zoals vastgelegd in </w:t>
      </w:r>
      <w:r w:rsidR="00B061CE">
        <w:rPr>
          <w:rFonts w:ascii="Verdana" w:hAnsi="Verdana" w:cstheme="minorHAnsi"/>
        </w:rPr>
        <w:t>de collectieve rechten en plichten</w:t>
      </w:r>
      <w:r w:rsidRPr="00B357EE">
        <w:rPr>
          <w:rFonts w:ascii="Verdana" w:hAnsi="Verdana" w:cstheme="minorHAnsi"/>
        </w:rPr>
        <w:t>.</w:t>
      </w:r>
    </w:p>
    <w:p w14:paraId="393BC483" w14:textId="4332E133" w:rsidR="00593503" w:rsidRPr="00DA7849" w:rsidRDefault="00593503" w:rsidP="00593503">
      <w:pPr>
        <w:numPr>
          <w:ilvl w:val="1"/>
          <w:numId w:val="19"/>
        </w:numPr>
        <w:jc w:val="both"/>
        <w:rPr>
          <w:rFonts w:ascii="Verdana" w:hAnsi="Verdana" w:cstheme="minorHAnsi"/>
        </w:rPr>
      </w:pPr>
      <w:r w:rsidRPr="00B357EE">
        <w:rPr>
          <w:rFonts w:ascii="Verdana" w:hAnsi="Verdana" w:cstheme="minorHAnsi"/>
        </w:rPr>
        <w:t xml:space="preserve">Het opstellen en wijzigen van </w:t>
      </w:r>
      <w:r w:rsidR="00B061CE">
        <w:rPr>
          <w:rFonts w:ascii="Verdana" w:hAnsi="Verdana" w:cstheme="minorHAnsi"/>
        </w:rPr>
        <w:t>de collectieve rechten en plichten</w:t>
      </w:r>
      <w:r w:rsidRPr="00B357EE">
        <w:rPr>
          <w:rFonts w:ascii="Verdana" w:hAnsi="Verdana" w:cstheme="minorHAnsi"/>
        </w:rPr>
        <w:t xml:space="preserve"> en de </w:t>
      </w:r>
      <w:r w:rsidR="00DA7849">
        <w:rPr>
          <w:rFonts w:ascii="Verdana" w:hAnsi="Verdana" w:cstheme="minorHAnsi"/>
        </w:rPr>
        <w:t>i</w:t>
      </w:r>
      <w:r w:rsidR="001324F9" w:rsidRPr="00DA7849">
        <w:rPr>
          <w:rFonts w:ascii="Verdana" w:hAnsi="Verdana" w:cstheme="minorHAnsi"/>
        </w:rPr>
        <w:t>ndividuele dienstverleningsovereenkomst</w:t>
      </w:r>
      <w:r w:rsidRPr="00DA7849">
        <w:rPr>
          <w:rFonts w:ascii="Verdana" w:hAnsi="Verdana" w:cstheme="minorHAnsi"/>
        </w:rPr>
        <w:t>.</w:t>
      </w:r>
    </w:p>
    <w:p w14:paraId="393BC484" w14:textId="259B4605"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De samenstelling en werking van </w:t>
      </w:r>
      <w:r w:rsidR="00973EAC">
        <w:rPr>
          <w:rFonts w:ascii="Verdana" w:hAnsi="Verdana" w:cstheme="minorHAnsi"/>
        </w:rPr>
        <w:t>het collectief overlegorgaan</w:t>
      </w:r>
      <w:r w:rsidRPr="00B357EE">
        <w:rPr>
          <w:rFonts w:ascii="Verdana" w:hAnsi="Verdana" w:cstheme="minorHAnsi"/>
        </w:rPr>
        <w:t xml:space="preserve"> </w:t>
      </w:r>
    </w:p>
    <w:p w14:paraId="393BC485"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De resultaten van de tevredenheidspeiling bij de ouders van de kinderen/jongeren, opgenomen in of begeleid door MFC De Hagewinde.</w:t>
      </w:r>
    </w:p>
    <w:p w14:paraId="393BC486"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De inzet van de financiële middelen – de jaarrekening.</w:t>
      </w:r>
    </w:p>
    <w:p w14:paraId="393BC487"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Schriftelijke en mondelinge klachten, gericht aan de directie.</w:t>
      </w:r>
    </w:p>
    <w:p w14:paraId="393BC488" w14:textId="77777777" w:rsidR="00593503" w:rsidRPr="00B357EE" w:rsidRDefault="00593503" w:rsidP="00593503">
      <w:pPr>
        <w:ind w:left="360"/>
        <w:jc w:val="both"/>
        <w:rPr>
          <w:rFonts w:ascii="Verdana" w:hAnsi="Verdana" w:cstheme="minorHAnsi"/>
        </w:rPr>
      </w:pPr>
    </w:p>
    <w:p w14:paraId="393BC489" w14:textId="537956D6" w:rsidR="00593503" w:rsidRPr="00B357EE" w:rsidRDefault="00593503" w:rsidP="00593503">
      <w:pPr>
        <w:ind w:left="360"/>
        <w:jc w:val="both"/>
        <w:rPr>
          <w:rFonts w:ascii="Verdana" w:hAnsi="Verdana" w:cstheme="minorHAnsi"/>
        </w:rPr>
      </w:pPr>
      <w:r w:rsidRPr="00B357EE">
        <w:rPr>
          <w:rFonts w:ascii="Verdana" w:hAnsi="Verdana" w:cstheme="minorHAnsi"/>
        </w:rPr>
        <w:t xml:space="preserve">Het MFC De Hagewinde en </w:t>
      </w:r>
      <w:r w:rsidR="00973EAC">
        <w:rPr>
          <w:rFonts w:ascii="Verdana" w:hAnsi="Verdana" w:cstheme="minorHAnsi"/>
        </w:rPr>
        <w:t>het collectief overlegorgaan</w:t>
      </w:r>
      <w:r w:rsidRPr="00B357EE">
        <w:rPr>
          <w:rFonts w:ascii="Verdana" w:hAnsi="Verdana" w:cstheme="minorHAnsi"/>
        </w:rPr>
        <w:t xml:space="preserve"> plegen </w:t>
      </w:r>
      <w:r>
        <w:rPr>
          <w:rFonts w:ascii="Verdana" w:hAnsi="Verdana" w:cstheme="minorHAnsi"/>
        </w:rPr>
        <w:t xml:space="preserve">voorafgaand </w:t>
      </w:r>
      <w:r w:rsidRPr="00B357EE">
        <w:rPr>
          <w:rFonts w:ascii="Verdana" w:hAnsi="Verdana" w:cstheme="minorHAnsi"/>
        </w:rPr>
        <w:t>overleg in geval van:</w:t>
      </w:r>
    </w:p>
    <w:p w14:paraId="393BC48A" w14:textId="47BFD398" w:rsidR="00593503" w:rsidRPr="00B357EE" w:rsidRDefault="00593503" w:rsidP="00593503">
      <w:pPr>
        <w:pStyle w:val="Lijstalinea"/>
        <w:numPr>
          <w:ilvl w:val="0"/>
          <w:numId w:val="20"/>
        </w:numPr>
        <w:jc w:val="both"/>
        <w:rPr>
          <w:rFonts w:ascii="Verdana" w:hAnsi="Verdana" w:cstheme="minorHAnsi"/>
        </w:rPr>
      </w:pPr>
      <w:r w:rsidRPr="00B357EE">
        <w:rPr>
          <w:rFonts w:ascii="Verdana" w:hAnsi="Verdana" w:cstheme="minorHAnsi"/>
        </w:rPr>
        <w:t xml:space="preserve">Wijzigingen aan </w:t>
      </w:r>
      <w:r w:rsidR="00B061CE">
        <w:rPr>
          <w:rFonts w:ascii="Verdana" w:hAnsi="Verdana" w:cstheme="minorHAnsi"/>
        </w:rPr>
        <w:t>de collectieve rechten en plichten</w:t>
      </w:r>
    </w:p>
    <w:p w14:paraId="393BC48B" w14:textId="77777777" w:rsidR="00593503" w:rsidRPr="00B357EE" w:rsidRDefault="00593503" w:rsidP="00593503">
      <w:pPr>
        <w:pStyle w:val="Lijstalinea"/>
        <w:numPr>
          <w:ilvl w:val="0"/>
          <w:numId w:val="20"/>
        </w:numPr>
        <w:jc w:val="both"/>
        <w:rPr>
          <w:rFonts w:ascii="Verdana" w:hAnsi="Verdana" w:cstheme="minorHAnsi"/>
        </w:rPr>
      </w:pPr>
      <w:r w:rsidRPr="00B357EE">
        <w:rPr>
          <w:rFonts w:ascii="Verdana" w:hAnsi="Verdana" w:cstheme="minorHAnsi"/>
        </w:rPr>
        <w:t>Belangrijke wijzigingen in de algemene woon- en leefsituatie</w:t>
      </w:r>
    </w:p>
    <w:p w14:paraId="393BC48C" w14:textId="77777777" w:rsidR="00593503" w:rsidRDefault="00593503" w:rsidP="00593503">
      <w:pPr>
        <w:pStyle w:val="Lijstalinea"/>
        <w:numPr>
          <w:ilvl w:val="0"/>
          <w:numId w:val="20"/>
        </w:numPr>
        <w:jc w:val="both"/>
        <w:rPr>
          <w:rFonts w:ascii="Verdana" w:hAnsi="Verdana" w:cstheme="minorHAnsi"/>
        </w:rPr>
      </w:pPr>
      <w:r w:rsidRPr="00B357EE">
        <w:rPr>
          <w:rFonts w:ascii="Verdana" w:hAnsi="Verdana" w:cstheme="minorHAnsi"/>
        </w:rPr>
        <w:t>Wijzigingen in het concept van de voorziening</w:t>
      </w:r>
    </w:p>
    <w:p w14:paraId="5458FAEE" w14:textId="749F4F1B" w:rsidR="00931DA5" w:rsidRPr="00931DA5" w:rsidRDefault="00931DA5" w:rsidP="00593503">
      <w:pPr>
        <w:pStyle w:val="Lijstalinea"/>
        <w:numPr>
          <w:ilvl w:val="0"/>
          <w:numId w:val="20"/>
        </w:numPr>
        <w:jc w:val="both"/>
        <w:rPr>
          <w:rFonts w:ascii="Verdana" w:hAnsi="Verdana" w:cstheme="minorHAnsi"/>
          <w:color w:val="FF0000"/>
        </w:rPr>
      </w:pPr>
      <w:r w:rsidRPr="00DA7849">
        <w:rPr>
          <w:rFonts w:ascii="Verdana" w:hAnsi="Verdana" w:cstheme="minorHAnsi"/>
        </w:rPr>
        <w:t>Wijzigingen van de woon- en leefkosten</w:t>
      </w:r>
    </w:p>
    <w:p w14:paraId="3AA626AD" w14:textId="61B3D6F5" w:rsidR="00931DA5" w:rsidRPr="00931DA5" w:rsidRDefault="00931DA5" w:rsidP="00931DA5">
      <w:pPr>
        <w:pStyle w:val="Lijstalinea"/>
        <w:ind w:left="360"/>
        <w:jc w:val="both"/>
        <w:rPr>
          <w:rFonts w:ascii="Verdana" w:hAnsi="Verdana" w:cstheme="minorHAnsi"/>
        </w:rPr>
      </w:pPr>
      <w:r w:rsidRPr="00931DA5">
        <w:rPr>
          <w:rFonts w:ascii="Verdana" w:hAnsi="Verdana" w:cstheme="minorHAnsi"/>
          <w:color w:val="FF0000"/>
        </w:rPr>
        <w:t xml:space="preserve"> </w:t>
      </w:r>
    </w:p>
    <w:p w14:paraId="393BC48E" w14:textId="70D94B1D" w:rsidR="00593503" w:rsidRPr="00B357EE" w:rsidRDefault="00593503" w:rsidP="00593503">
      <w:pPr>
        <w:ind w:left="360"/>
        <w:jc w:val="both"/>
        <w:rPr>
          <w:rFonts w:ascii="Verdana" w:hAnsi="Verdana" w:cstheme="minorHAnsi"/>
        </w:rPr>
      </w:pPr>
      <w:r w:rsidRPr="00B357EE">
        <w:rPr>
          <w:rFonts w:ascii="Verdana" w:hAnsi="Verdana" w:cstheme="minorHAnsi"/>
        </w:rPr>
        <w:t xml:space="preserve">Het MFC De Hagewinde en </w:t>
      </w:r>
      <w:r w:rsidR="00973EAC">
        <w:rPr>
          <w:rFonts w:ascii="Verdana" w:hAnsi="Verdana" w:cstheme="minorHAnsi"/>
        </w:rPr>
        <w:t>het collectief overlegorgaan</w:t>
      </w:r>
      <w:r w:rsidRPr="00B357EE">
        <w:rPr>
          <w:rFonts w:ascii="Verdana" w:hAnsi="Verdana" w:cstheme="minorHAnsi"/>
        </w:rPr>
        <w:t xml:space="preserve"> kunnen adviezen vragen of uitbrengen over aangelegenheden die de verhouding tussen de voorziening en de gebruikers of hun vertegenwoordigers aangaan. </w:t>
      </w:r>
    </w:p>
    <w:p w14:paraId="393BC48F" w14:textId="77777777" w:rsidR="00593503" w:rsidRPr="00B357EE" w:rsidRDefault="00593503" w:rsidP="00593503">
      <w:pPr>
        <w:ind w:left="360"/>
        <w:jc w:val="both"/>
        <w:rPr>
          <w:rFonts w:ascii="Verdana" w:hAnsi="Verdana" w:cstheme="minorHAnsi"/>
        </w:rPr>
      </w:pPr>
    </w:p>
    <w:p w14:paraId="393BC490" w14:textId="7D9E1521" w:rsidR="00593503" w:rsidRPr="00B357EE" w:rsidRDefault="00593503" w:rsidP="00593503">
      <w:pPr>
        <w:ind w:left="360"/>
        <w:jc w:val="both"/>
        <w:rPr>
          <w:rFonts w:ascii="Verdana" w:hAnsi="Verdana" w:cstheme="minorHAnsi"/>
        </w:rPr>
      </w:pPr>
      <w:r w:rsidRPr="00B357EE">
        <w:rPr>
          <w:rFonts w:ascii="Verdana" w:hAnsi="Verdana" w:cstheme="minorHAnsi"/>
        </w:rPr>
        <w:t xml:space="preserve">Het MFC De Hagewinde </w:t>
      </w:r>
      <w:r>
        <w:rPr>
          <w:rFonts w:ascii="Verdana" w:hAnsi="Verdana" w:cstheme="minorHAnsi"/>
        </w:rPr>
        <w:t xml:space="preserve">informeert </w:t>
      </w:r>
      <w:r w:rsidR="00973EAC">
        <w:rPr>
          <w:rFonts w:ascii="Verdana" w:hAnsi="Verdana" w:cstheme="minorHAnsi"/>
        </w:rPr>
        <w:t>het collectief overlegorgaan</w:t>
      </w:r>
      <w:r w:rsidRPr="00B357EE">
        <w:rPr>
          <w:rFonts w:ascii="Verdana" w:hAnsi="Verdana" w:cstheme="minorHAnsi"/>
        </w:rPr>
        <w:t xml:space="preserve"> over beslissingen die rechtstreeks de woon- en leefsituatie van de gebruikers beïnvloeden, de inzet van de financiële middelen en de jaarrekening.</w:t>
      </w:r>
    </w:p>
    <w:p w14:paraId="393BC491" w14:textId="581278D9" w:rsidR="00DA7849" w:rsidRDefault="00DA7849">
      <w:pPr>
        <w:spacing w:after="200" w:line="276" w:lineRule="auto"/>
        <w:rPr>
          <w:rFonts w:ascii="Verdana" w:hAnsi="Verdana" w:cstheme="minorHAnsi"/>
        </w:rPr>
      </w:pPr>
      <w:r>
        <w:rPr>
          <w:rFonts w:ascii="Verdana" w:hAnsi="Verdana" w:cstheme="minorHAnsi"/>
        </w:rPr>
        <w:br w:type="page"/>
      </w:r>
    </w:p>
    <w:p w14:paraId="57B303C8" w14:textId="77777777" w:rsidR="00593503" w:rsidRPr="00B357EE" w:rsidRDefault="00593503" w:rsidP="00593503">
      <w:pPr>
        <w:ind w:left="360"/>
        <w:jc w:val="both"/>
        <w:rPr>
          <w:rFonts w:ascii="Verdana" w:hAnsi="Verdana" w:cstheme="minorHAnsi"/>
        </w:rPr>
      </w:pPr>
    </w:p>
    <w:p w14:paraId="393BC492" w14:textId="1D63A245" w:rsidR="00593503" w:rsidRPr="00B357EE" w:rsidRDefault="00593503" w:rsidP="00593503">
      <w:pPr>
        <w:ind w:left="360"/>
        <w:jc w:val="both"/>
        <w:rPr>
          <w:rFonts w:ascii="Verdana" w:hAnsi="Verdana" w:cstheme="minorHAnsi"/>
        </w:rPr>
      </w:pPr>
      <w:r w:rsidRPr="00B357EE">
        <w:rPr>
          <w:rFonts w:ascii="Verdana" w:hAnsi="Verdana" w:cstheme="minorHAnsi"/>
        </w:rPr>
        <w:t xml:space="preserve">Een afgevaardigde van </w:t>
      </w:r>
      <w:r w:rsidR="00973EAC">
        <w:rPr>
          <w:rFonts w:ascii="Verdana" w:hAnsi="Verdana" w:cstheme="minorHAnsi"/>
        </w:rPr>
        <w:t>het collectief overlegorgaan</w:t>
      </w:r>
      <w:r w:rsidRPr="00B357EE">
        <w:rPr>
          <w:rFonts w:ascii="Verdana" w:hAnsi="Verdana" w:cstheme="minorHAnsi"/>
        </w:rPr>
        <w:t xml:space="preserve"> wordt uitgenodigd op de vergaderingen van de raad van bestuur voor de bespreking van die aangelegenheden die betrekking hebben op de voorziening. </w:t>
      </w:r>
    </w:p>
    <w:p w14:paraId="393BC494" w14:textId="77777777" w:rsidR="00593503" w:rsidRDefault="00593503" w:rsidP="00593503">
      <w:pPr>
        <w:ind w:left="340"/>
        <w:jc w:val="both"/>
        <w:rPr>
          <w:rFonts w:ascii="Verdana" w:hAnsi="Verdana" w:cstheme="minorHAnsi"/>
        </w:rPr>
      </w:pPr>
    </w:p>
    <w:p w14:paraId="1DEC4377" w14:textId="44C0D700" w:rsidR="0016660F" w:rsidRPr="00DA7849" w:rsidRDefault="0016660F" w:rsidP="00593503">
      <w:pPr>
        <w:ind w:left="340"/>
        <w:jc w:val="both"/>
        <w:rPr>
          <w:rFonts w:ascii="Verdana" w:hAnsi="Verdana" w:cstheme="minorHAnsi"/>
        </w:rPr>
      </w:pPr>
      <w:r w:rsidRPr="00DA7849">
        <w:rPr>
          <w:rFonts w:ascii="Verdana" w:hAnsi="Verdana" w:cstheme="minorHAnsi"/>
        </w:rPr>
        <w:t>Het collectief</w:t>
      </w:r>
      <w:r w:rsidR="00A53B08">
        <w:rPr>
          <w:rFonts w:ascii="Verdana" w:hAnsi="Verdana" w:cstheme="minorHAnsi"/>
        </w:rPr>
        <w:t xml:space="preserve"> </w:t>
      </w:r>
      <w:r w:rsidRPr="00DA7849">
        <w:rPr>
          <w:rFonts w:ascii="Verdana" w:hAnsi="Verdana" w:cstheme="minorHAnsi"/>
        </w:rPr>
        <w:t>overlegorgaan kan, in naam van de gebruikers, klachten die over meer dan één gebruiker gaan, en die de gebruikers niet in persoonlijke naam bij de voorziening willen indienen, schriftelijk indienen bij de leidend ambtenaar</w:t>
      </w:r>
      <w:r w:rsidR="00DD74E8">
        <w:rPr>
          <w:rFonts w:ascii="Verdana" w:hAnsi="Verdana" w:cstheme="minorHAnsi"/>
        </w:rPr>
        <w:t xml:space="preserve"> van het VAPH.</w:t>
      </w:r>
    </w:p>
    <w:p w14:paraId="692CF47B" w14:textId="77777777" w:rsidR="0016660F" w:rsidRPr="0016660F" w:rsidRDefault="0016660F" w:rsidP="00593503">
      <w:pPr>
        <w:ind w:left="340"/>
        <w:jc w:val="both"/>
        <w:rPr>
          <w:rFonts w:ascii="Verdana" w:hAnsi="Verdana" w:cstheme="minorHAnsi"/>
          <w:color w:val="FF0000"/>
        </w:rPr>
      </w:pPr>
    </w:p>
    <w:p w14:paraId="393BC495" w14:textId="6045FDD8" w:rsidR="00593503" w:rsidRPr="00B357EE" w:rsidRDefault="00593503" w:rsidP="00593503">
      <w:pPr>
        <w:rPr>
          <w:rFonts w:ascii="Verdana" w:hAnsi="Verdana" w:cstheme="minorHAnsi"/>
          <w:b/>
          <w:u w:val="single"/>
        </w:rPr>
      </w:pPr>
      <w:r>
        <w:rPr>
          <w:rFonts w:ascii="Verdana" w:hAnsi="Verdana" w:cstheme="minorHAnsi"/>
          <w:b/>
          <w:u w:val="single"/>
        </w:rPr>
        <w:t>6. D</w:t>
      </w:r>
      <w:r w:rsidRPr="00B357EE">
        <w:rPr>
          <w:rFonts w:ascii="Verdana" w:hAnsi="Verdana" w:cstheme="minorHAnsi"/>
          <w:b/>
          <w:u w:val="single"/>
        </w:rPr>
        <w:t xml:space="preserve">e werking van </w:t>
      </w:r>
      <w:r w:rsidR="00973EAC">
        <w:rPr>
          <w:rFonts w:ascii="Verdana" w:hAnsi="Verdana" w:cstheme="minorHAnsi"/>
          <w:b/>
          <w:u w:val="single"/>
        </w:rPr>
        <w:t>het collectief overlegorgaan</w:t>
      </w:r>
      <w:r w:rsidRPr="00B357EE">
        <w:rPr>
          <w:rFonts w:ascii="Verdana" w:hAnsi="Verdana" w:cstheme="minorHAnsi"/>
          <w:b/>
          <w:u w:val="single"/>
        </w:rPr>
        <w:br/>
      </w:r>
    </w:p>
    <w:p w14:paraId="393BC496" w14:textId="393BE6B9" w:rsidR="00593503" w:rsidRDefault="00593503" w:rsidP="00593503">
      <w:pPr>
        <w:numPr>
          <w:ilvl w:val="1"/>
          <w:numId w:val="19"/>
        </w:numPr>
        <w:jc w:val="both"/>
        <w:rPr>
          <w:rFonts w:ascii="Verdana" w:hAnsi="Verdana" w:cstheme="minorHAnsi"/>
        </w:rPr>
      </w:pPr>
      <w:r w:rsidRPr="00B357EE">
        <w:rPr>
          <w:rFonts w:ascii="Verdana" w:hAnsi="Verdana" w:cstheme="minorHAnsi"/>
        </w:rPr>
        <w:t xml:space="preserve">De leden van </w:t>
      </w:r>
      <w:r w:rsidR="00973EAC">
        <w:rPr>
          <w:rFonts w:ascii="Verdana" w:hAnsi="Verdana" w:cstheme="minorHAnsi"/>
        </w:rPr>
        <w:t>het collectief overlegorgaan</w:t>
      </w:r>
      <w:r w:rsidRPr="00B357EE">
        <w:rPr>
          <w:rFonts w:ascii="Verdana" w:hAnsi="Verdana" w:cstheme="minorHAnsi"/>
        </w:rPr>
        <w:t xml:space="preserve"> duiden een voorzitter, een secretaris en een vertegenwoordiger in de klachtencommissie aan. </w:t>
      </w:r>
    </w:p>
    <w:p w14:paraId="393BC497" w14:textId="3EC1BA12" w:rsidR="00593503" w:rsidRPr="00B357EE" w:rsidRDefault="00593503" w:rsidP="00593503">
      <w:pPr>
        <w:ind w:left="624"/>
        <w:jc w:val="both"/>
        <w:rPr>
          <w:rFonts w:ascii="Verdana" w:hAnsi="Verdana" w:cstheme="minorHAnsi"/>
        </w:rPr>
      </w:pPr>
      <w:r w:rsidRPr="00B357EE">
        <w:rPr>
          <w:rFonts w:ascii="Verdana" w:hAnsi="Verdana" w:cstheme="minorHAnsi"/>
        </w:rPr>
        <w:t xml:space="preserve">Samen vormen ze het Bureau dat het dagelijks bestuur van </w:t>
      </w:r>
      <w:r w:rsidR="00973EAC">
        <w:rPr>
          <w:rFonts w:ascii="Verdana" w:hAnsi="Verdana" w:cstheme="minorHAnsi"/>
        </w:rPr>
        <w:t>het collectief overlegorgaan</w:t>
      </w:r>
      <w:r w:rsidRPr="00B357EE">
        <w:rPr>
          <w:rFonts w:ascii="Verdana" w:hAnsi="Verdana" w:cstheme="minorHAnsi"/>
        </w:rPr>
        <w:t xml:space="preserve"> waarneemt.</w:t>
      </w:r>
    </w:p>
    <w:p w14:paraId="393BC498" w14:textId="0EC4FDCC"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De installatie van </w:t>
      </w:r>
      <w:r w:rsidR="00DA7849">
        <w:rPr>
          <w:rFonts w:ascii="Verdana" w:hAnsi="Verdana" w:cstheme="minorHAnsi"/>
        </w:rPr>
        <w:t>het</w:t>
      </w:r>
      <w:r w:rsidRPr="00B357EE">
        <w:rPr>
          <w:rFonts w:ascii="Verdana" w:hAnsi="Verdana" w:cstheme="minorHAnsi"/>
        </w:rPr>
        <w:t xml:space="preserve"> te hernieuwen </w:t>
      </w:r>
      <w:r w:rsidR="00DA7849">
        <w:rPr>
          <w:rFonts w:ascii="Verdana" w:hAnsi="Verdana" w:cstheme="minorHAnsi"/>
        </w:rPr>
        <w:t>collectief overlegorgaan</w:t>
      </w:r>
      <w:r w:rsidRPr="00B357EE">
        <w:rPr>
          <w:rFonts w:ascii="Verdana" w:hAnsi="Verdana" w:cstheme="minorHAnsi"/>
        </w:rPr>
        <w:t xml:space="preserve"> wordt voorbereid door het uittredend Bureau, voorgezeten door de uittredende voorzitter van </w:t>
      </w:r>
      <w:r w:rsidR="00973EAC">
        <w:rPr>
          <w:rFonts w:ascii="Verdana" w:hAnsi="Verdana" w:cstheme="minorHAnsi"/>
        </w:rPr>
        <w:t>het collectief overlegorgaan</w:t>
      </w:r>
      <w:r w:rsidRPr="00B357EE">
        <w:rPr>
          <w:rFonts w:ascii="Verdana" w:hAnsi="Verdana" w:cstheme="minorHAnsi"/>
        </w:rPr>
        <w:t>.</w:t>
      </w:r>
    </w:p>
    <w:p w14:paraId="393BC499" w14:textId="2BEBA392" w:rsidR="00593503" w:rsidRPr="00B357EE" w:rsidRDefault="00973EAC" w:rsidP="00593503">
      <w:pPr>
        <w:numPr>
          <w:ilvl w:val="1"/>
          <w:numId w:val="19"/>
        </w:numPr>
        <w:jc w:val="both"/>
        <w:rPr>
          <w:rFonts w:ascii="Verdana" w:hAnsi="Verdana" w:cstheme="minorHAnsi"/>
        </w:rPr>
      </w:pPr>
      <w:r>
        <w:rPr>
          <w:rFonts w:ascii="Verdana" w:hAnsi="Verdana" w:cstheme="minorHAnsi"/>
        </w:rPr>
        <w:t>Het collectief overlegorgaan</w:t>
      </w:r>
      <w:r w:rsidR="00593503" w:rsidRPr="00B357EE">
        <w:rPr>
          <w:rFonts w:ascii="Verdana" w:hAnsi="Verdana" w:cstheme="minorHAnsi"/>
        </w:rPr>
        <w:t xml:space="preserve"> </w:t>
      </w:r>
      <w:r w:rsidR="00593503" w:rsidRPr="00EB52DB">
        <w:rPr>
          <w:rFonts w:ascii="Verdana" w:hAnsi="Verdana" w:cstheme="minorHAnsi"/>
        </w:rPr>
        <w:t>vergadert minstens drie maal per jaar</w:t>
      </w:r>
      <w:r w:rsidR="00593503" w:rsidRPr="00B357EE">
        <w:rPr>
          <w:rFonts w:ascii="Verdana" w:hAnsi="Verdana" w:cstheme="minorHAnsi"/>
        </w:rPr>
        <w:t xml:space="preserve"> in een ‘gewone vergadering’ waarvan de data op de eerste vergadering van een nieuw schooljaar worden vastgelegd. De vergadering heeft plaats in de lokalen van </w:t>
      </w:r>
      <w:r w:rsidR="00593503">
        <w:rPr>
          <w:rFonts w:ascii="Verdana" w:hAnsi="Verdana" w:cstheme="minorHAnsi"/>
        </w:rPr>
        <w:t xml:space="preserve">MFC </w:t>
      </w:r>
      <w:r w:rsidR="00593503" w:rsidRPr="00B357EE">
        <w:rPr>
          <w:rFonts w:ascii="Verdana" w:hAnsi="Verdana" w:cstheme="minorHAnsi"/>
        </w:rPr>
        <w:t>De Hagewinde.</w:t>
      </w:r>
    </w:p>
    <w:p w14:paraId="393BC49A" w14:textId="2BAE79D9"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Op </w:t>
      </w:r>
      <w:r w:rsidR="00973EAC">
        <w:rPr>
          <w:rFonts w:ascii="Verdana" w:hAnsi="Verdana" w:cstheme="minorHAnsi"/>
        </w:rPr>
        <w:t>het collectief overlegorgaan</w:t>
      </w:r>
      <w:r w:rsidRPr="00B357EE">
        <w:rPr>
          <w:rFonts w:ascii="Verdana" w:hAnsi="Verdana" w:cstheme="minorHAnsi"/>
        </w:rPr>
        <w:t xml:space="preserve"> worden de algemene directeur en de pedagogisch directeur uitgenodigd. Naargelang de noodwendigheid kunnen ook andere personeelsleden of externe deskundigen worden uitgenodigd.</w:t>
      </w:r>
    </w:p>
    <w:p w14:paraId="393BC49B"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De schriftelijke uitnodiging tot de vergadering, de agenda van de vergadering  en het verslag van de vorige vergadering worden door het directiesecretariaat minstens twee weken op voorhand aan alle leden bezorgd. De agenda wordt telkens op de voorafgaande vergadering vastgelegd. </w:t>
      </w:r>
    </w:p>
    <w:p w14:paraId="393BC49C" w14:textId="1594E571"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Agendavorming: op iedere vergaderingen worden agendapunten voor de volgende vergadering vastgelegd. Zowel de leden van </w:t>
      </w:r>
      <w:r w:rsidR="00973EAC">
        <w:rPr>
          <w:rFonts w:ascii="Verdana" w:hAnsi="Verdana" w:cstheme="minorHAnsi"/>
        </w:rPr>
        <w:t>het collectief overlegorgaan</w:t>
      </w:r>
      <w:r w:rsidRPr="00B357EE">
        <w:rPr>
          <w:rFonts w:ascii="Verdana" w:hAnsi="Verdana" w:cstheme="minorHAnsi"/>
        </w:rPr>
        <w:t xml:space="preserve"> als de directie kunnen schriftelijk bij de voorzitter tot drie weken vóór de volgende samenkomst bijkomende agendapunten indienen.  Onder het punt ‘varia’ kunnen de leden op de vergadering zelf agendapunten toevoegen. Deze worden dan onmiddellijk afgehandeld of verschoven worden naar een volgende vergadering.</w:t>
      </w:r>
    </w:p>
    <w:p w14:paraId="393BC49D" w14:textId="13AD81F2"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Ieder lid van </w:t>
      </w:r>
      <w:r w:rsidR="00973EAC">
        <w:rPr>
          <w:rFonts w:ascii="Verdana" w:hAnsi="Verdana" w:cstheme="minorHAnsi"/>
        </w:rPr>
        <w:t>het collectief overlegorgaan</w:t>
      </w:r>
      <w:r w:rsidRPr="00B357EE">
        <w:rPr>
          <w:rFonts w:ascii="Verdana" w:hAnsi="Verdana" w:cstheme="minorHAnsi"/>
        </w:rPr>
        <w:t xml:space="preserve"> kan een verzoek indienen bij de voorzitter tot de organisatie van een ‘buitengewone vergadering’.</w:t>
      </w:r>
    </w:p>
    <w:p w14:paraId="393BC49E"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In geval de binnengekomen agendapunten een dringend karakter vertonen zal in samenspraak met het Bureau binnen de maand, volgend op het verzoek, een buitengewone vergadering samengeroepen worden. Indien dit niet gebeurt, zal de voorzitter aan het betrokken lid een gemotiveerd antwoord sturen.</w:t>
      </w:r>
    </w:p>
    <w:p w14:paraId="393BC49F"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Punten die een dringende uitvoering vergen, worden door het Bureau behandeld en/of rechtstreeks aan de bevoegde persoon of instantie overgemaakt.</w:t>
      </w:r>
    </w:p>
    <w:p w14:paraId="393BC4A0" w14:textId="09E75EF0" w:rsidR="00593503" w:rsidRPr="00B357EE" w:rsidRDefault="00973EAC" w:rsidP="00593503">
      <w:pPr>
        <w:numPr>
          <w:ilvl w:val="1"/>
          <w:numId w:val="19"/>
        </w:numPr>
        <w:jc w:val="both"/>
        <w:rPr>
          <w:rFonts w:ascii="Verdana" w:hAnsi="Verdana" w:cstheme="minorHAnsi"/>
        </w:rPr>
      </w:pPr>
      <w:r>
        <w:rPr>
          <w:rFonts w:ascii="Verdana" w:hAnsi="Verdana" w:cstheme="minorHAnsi"/>
        </w:rPr>
        <w:t>Het collectief overlegorgaan</w:t>
      </w:r>
      <w:r w:rsidR="00593503" w:rsidRPr="00B357EE">
        <w:rPr>
          <w:rFonts w:ascii="Verdana" w:hAnsi="Verdana" w:cstheme="minorHAnsi"/>
        </w:rPr>
        <w:t xml:space="preserve"> neemt haar beslissingen bij consensus. Indien dit niet mogelijk blijkt, kan geldig beslist worden bij gewone meerderheid van stemmen ongeacht het aantal aanwezigen. Bij gelijkheid van stemmen kan deze van de voorzitter doorslaggevend zijn. Indien er geen drie gebruikers op een bepaalde vergadering aanwezig zijn, wordt de besluitvorming van deze vergadering verdaagd naar de eerstvolgende vergadering.</w:t>
      </w:r>
    </w:p>
    <w:p w14:paraId="393BC4A1" w14:textId="6C924445"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De voorzitter opent en besluit de vergadering. Hij leidt de bespreking en staat in voor de goede werking van </w:t>
      </w:r>
      <w:r w:rsidR="00973EAC">
        <w:rPr>
          <w:rFonts w:ascii="Verdana" w:hAnsi="Verdana" w:cstheme="minorHAnsi"/>
        </w:rPr>
        <w:t>het collectief overlegorgaan</w:t>
      </w:r>
      <w:r w:rsidRPr="00B357EE">
        <w:rPr>
          <w:rFonts w:ascii="Verdana" w:hAnsi="Verdana" w:cstheme="minorHAnsi"/>
        </w:rPr>
        <w:t xml:space="preserve">. Wanneer de voorzitter belet is wordt de secretaris als plaatsvervanger aangeduid. </w:t>
      </w:r>
    </w:p>
    <w:p w14:paraId="393BC4A2" w14:textId="7E514071" w:rsidR="00DA7849" w:rsidRDefault="00593503" w:rsidP="00593503">
      <w:pPr>
        <w:numPr>
          <w:ilvl w:val="1"/>
          <w:numId w:val="19"/>
        </w:numPr>
        <w:jc w:val="both"/>
        <w:rPr>
          <w:rFonts w:ascii="Verdana" w:hAnsi="Verdana" w:cstheme="minorHAnsi"/>
        </w:rPr>
      </w:pPr>
      <w:r w:rsidRPr="00B357EE">
        <w:rPr>
          <w:rFonts w:ascii="Verdana" w:hAnsi="Verdana" w:cstheme="minorHAnsi"/>
        </w:rPr>
        <w:t>De secretaris staat in voor de verslaggeving, die op de volgende vergadering ter goedkeuring wordt voorgelegd. Hij staat ook in voor de andere administratieve aangelegenheden. Na goedkeuring van het verslag zijn alle vermelde punten en overeengekomen engagementen bindend voor naleving en uitvoering.</w:t>
      </w:r>
      <w:r w:rsidRPr="00B357EE">
        <w:rPr>
          <w:rFonts w:ascii="Verdana" w:hAnsi="Verdana" w:cstheme="minorHAnsi"/>
        </w:rPr>
        <w:br/>
        <w:t xml:space="preserve">Bij belet van de secretaris wordt door </w:t>
      </w:r>
      <w:r w:rsidR="00973EAC">
        <w:rPr>
          <w:rFonts w:ascii="Verdana" w:hAnsi="Verdana" w:cstheme="minorHAnsi"/>
        </w:rPr>
        <w:t>het collectief overlegorgaan</w:t>
      </w:r>
      <w:r w:rsidRPr="00B357EE">
        <w:rPr>
          <w:rFonts w:ascii="Verdana" w:hAnsi="Verdana" w:cstheme="minorHAnsi"/>
        </w:rPr>
        <w:t xml:space="preserve"> een vervanger aangesteld.</w:t>
      </w:r>
    </w:p>
    <w:p w14:paraId="0E221EB3" w14:textId="77777777" w:rsidR="00DA7849" w:rsidRDefault="00DA7849">
      <w:pPr>
        <w:spacing w:after="200" w:line="276" w:lineRule="auto"/>
        <w:rPr>
          <w:rFonts w:ascii="Verdana" w:hAnsi="Verdana" w:cstheme="minorHAnsi"/>
        </w:rPr>
      </w:pPr>
      <w:r>
        <w:rPr>
          <w:rFonts w:ascii="Verdana" w:hAnsi="Verdana" w:cstheme="minorHAnsi"/>
        </w:rPr>
        <w:br w:type="page"/>
      </w:r>
    </w:p>
    <w:p w14:paraId="19EB98CA" w14:textId="77777777" w:rsidR="00593503" w:rsidRPr="00B357EE" w:rsidRDefault="00593503" w:rsidP="00DA7849">
      <w:pPr>
        <w:ind w:left="624"/>
        <w:jc w:val="both"/>
        <w:rPr>
          <w:rFonts w:ascii="Verdana" w:hAnsi="Verdana" w:cstheme="minorHAnsi"/>
        </w:rPr>
      </w:pPr>
    </w:p>
    <w:p w14:paraId="393BC4A3" w14:textId="03EC53A8"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In geval van hoogdringendheid handelt het Bureau in naam van </w:t>
      </w:r>
      <w:r w:rsidR="00973EAC">
        <w:rPr>
          <w:rFonts w:ascii="Verdana" w:hAnsi="Verdana" w:cstheme="minorHAnsi"/>
        </w:rPr>
        <w:t>het collectief overlegorgaan</w:t>
      </w:r>
      <w:r w:rsidRPr="00B357EE">
        <w:rPr>
          <w:rFonts w:ascii="Verdana" w:hAnsi="Verdana" w:cstheme="minorHAnsi"/>
        </w:rPr>
        <w:t xml:space="preserve">. Om handelingsbekwaam te zijn moeten er minstens de helft van de leden van het Bureau aanwezig zijn. In voorkomend geval zal </w:t>
      </w:r>
      <w:r w:rsidR="00973EAC">
        <w:rPr>
          <w:rFonts w:ascii="Verdana" w:hAnsi="Verdana" w:cstheme="minorHAnsi"/>
        </w:rPr>
        <w:t>het collectief overlegorgaan</w:t>
      </w:r>
      <w:r w:rsidRPr="00B357EE">
        <w:rPr>
          <w:rFonts w:ascii="Verdana" w:hAnsi="Verdana" w:cstheme="minorHAnsi"/>
        </w:rPr>
        <w:t xml:space="preserve"> zich achteraf over deze gevallen moeten uitspreken op de eerstvolgende vergadering.</w:t>
      </w:r>
    </w:p>
    <w:p w14:paraId="393BC4A4" w14:textId="117B3D76" w:rsidR="00407850" w:rsidRDefault="00593503" w:rsidP="00593503">
      <w:pPr>
        <w:numPr>
          <w:ilvl w:val="1"/>
          <w:numId w:val="19"/>
        </w:numPr>
        <w:jc w:val="both"/>
        <w:rPr>
          <w:rFonts w:ascii="Verdana" w:hAnsi="Verdana" w:cstheme="minorHAnsi"/>
        </w:rPr>
      </w:pPr>
      <w:r w:rsidRPr="00B357EE">
        <w:rPr>
          <w:rFonts w:ascii="Verdana" w:hAnsi="Verdana" w:cstheme="minorHAnsi"/>
        </w:rPr>
        <w:t xml:space="preserve">De taak van het Bureau bestaat er onder meer in de vergaderingen van </w:t>
      </w:r>
      <w:r w:rsidR="00973EAC">
        <w:rPr>
          <w:rFonts w:ascii="Verdana" w:hAnsi="Verdana" w:cstheme="minorHAnsi"/>
        </w:rPr>
        <w:t>het collectief overlegorgaan</w:t>
      </w:r>
      <w:r w:rsidRPr="00B357EE">
        <w:rPr>
          <w:rFonts w:ascii="Verdana" w:hAnsi="Verdana" w:cstheme="minorHAnsi"/>
        </w:rPr>
        <w:t xml:space="preserve"> voor te bereiden en allerlei acties die beantwoorden aan de doelstellingen te stimuleren en / of ondersteunen.</w:t>
      </w:r>
    </w:p>
    <w:p w14:paraId="393BC4A6" w14:textId="77777777" w:rsidR="00593503" w:rsidRPr="00B357EE" w:rsidRDefault="00593503" w:rsidP="00407850">
      <w:pPr>
        <w:ind w:left="624"/>
        <w:jc w:val="both"/>
        <w:rPr>
          <w:rFonts w:ascii="Verdana" w:hAnsi="Verdana" w:cstheme="minorHAnsi"/>
        </w:rPr>
      </w:pPr>
    </w:p>
    <w:p w14:paraId="393BC4A7" w14:textId="16CBD6B6" w:rsidR="00593503" w:rsidRPr="00B357EE" w:rsidRDefault="00973EAC" w:rsidP="00593503">
      <w:pPr>
        <w:numPr>
          <w:ilvl w:val="1"/>
          <w:numId w:val="19"/>
        </w:numPr>
        <w:jc w:val="both"/>
        <w:rPr>
          <w:rFonts w:ascii="Verdana" w:hAnsi="Verdana" w:cstheme="minorHAnsi"/>
        </w:rPr>
      </w:pPr>
      <w:r>
        <w:rPr>
          <w:rFonts w:ascii="Verdana" w:hAnsi="Verdana" w:cstheme="minorHAnsi"/>
        </w:rPr>
        <w:t>Het collectief overlegorgaan</w:t>
      </w:r>
      <w:r w:rsidR="00593503" w:rsidRPr="00B357EE">
        <w:rPr>
          <w:rFonts w:ascii="Verdana" w:hAnsi="Verdana" w:cstheme="minorHAnsi"/>
        </w:rPr>
        <w:t xml:space="preserve"> kan, indien daartoe aanleiding bestaat, overgaan tot het oprichten van werkgroepen. Deze werkgroepen kunnen projecten uitwerken die steeds dienen te beantwoorden aan de doelstellingen van </w:t>
      </w:r>
      <w:r>
        <w:rPr>
          <w:rFonts w:ascii="Verdana" w:hAnsi="Verdana" w:cstheme="minorHAnsi"/>
        </w:rPr>
        <w:t>het collectief overlegorgaan</w:t>
      </w:r>
      <w:r w:rsidR="00593503" w:rsidRPr="00B357EE">
        <w:rPr>
          <w:rFonts w:ascii="Verdana" w:hAnsi="Verdana" w:cstheme="minorHAnsi"/>
        </w:rPr>
        <w:t xml:space="preserve">. Over de werking van de werkgroepen zal een verslag opgemaakt en besproken worden in </w:t>
      </w:r>
      <w:r>
        <w:rPr>
          <w:rFonts w:ascii="Verdana" w:hAnsi="Verdana" w:cstheme="minorHAnsi"/>
        </w:rPr>
        <w:t>het collectief overlegorgaan</w:t>
      </w:r>
      <w:r w:rsidR="00593503" w:rsidRPr="00B357EE">
        <w:rPr>
          <w:rFonts w:ascii="Verdana" w:hAnsi="Verdana" w:cstheme="minorHAnsi"/>
        </w:rPr>
        <w:t xml:space="preserve">. De leden van de werkgroepen worden gekozen onder de leden van </w:t>
      </w:r>
      <w:r>
        <w:rPr>
          <w:rFonts w:ascii="Verdana" w:hAnsi="Verdana" w:cstheme="minorHAnsi"/>
        </w:rPr>
        <w:t>het collectief overlegorgaan</w:t>
      </w:r>
      <w:r w:rsidR="00593503" w:rsidRPr="00B357EE">
        <w:rPr>
          <w:rFonts w:ascii="Verdana" w:hAnsi="Verdana" w:cstheme="minorHAnsi"/>
        </w:rPr>
        <w:t>, al dan niet aangevuld met personeelsleden van het MFC De Hagewinde en/of externe deskundigen.</w:t>
      </w:r>
    </w:p>
    <w:p w14:paraId="393BC4A8" w14:textId="77777777" w:rsidR="00593503" w:rsidRPr="00B357EE" w:rsidRDefault="00593503" w:rsidP="00593503">
      <w:pPr>
        <w:jc w:val="both"/>
        <w:rPr>
          <w:rFonts w:ascii="Verdana" w:hAnsi="Verdana" w:cstheme="minorHAnsi"/>
          <w:b/>
          <w:u w:val="single"/>
        </w:rPr>
      </w:pPr>
    </w:p>
    <w:p w14:paraId="393BC4A9" w14:textId="77777777" w:rsidR="00593503" w:rsidRPr="00B357EE" w:rsidRDefault="00593503" w:rsidP="00593503">
      <w:pPr>
        <w:jc w:val="both"/>
        <w:rPr>
          <w:rFonts w:ascii="Verdana" w:hAnsi="Verdana" w:cstheme="minorHAnsi"/>
          <w:b/>
          <w:u w:val="single"/>
        </w:rPr>
      </w:pPr>
    </w:p>
    <w:p w14:paraId="393BC4AA" w14:textId="77777777" w:rsidR="00593503" w:rsidRPr="00B357EE" w:rsidRDefault="00593503" w:rsidP="00593503">
      <w:pPr>
        <w:rPr>
          <w:rFonts w:ascii="Verdana" w:hAnsi="Verdana" w:cstheme="minorHAnsi"/>
        </w:rPr>
      </w:pPr>
      <w:r>
        <w:rPr>
          <w:rFonts w:ascii="Verdana" w:hAnsi="Verdana" w:cstheme="minorHAnsi"/>
          <w:b/>
          <w:u w:val="single"/>
        </w:rPr>
        <w:t xml:space="preserve">7. </w:t>
      </w:r>
      <w:r w:rsidRPr="00B357EE">
        <w:rPr>
          <w:rFonts w:ascii="Verdana" w:hAnsi="Verdana" w:cstheme="minorHAnsi"/>
          <w:b/>
          <w:u w:val="single"/>
        </w:rPr>
        <w:t>Algemeen</w:t>
      </w:r>
      <w:r w:rsidRPr="00B357EE">
        <w:rPr>
          <w:rFonts w:ascii="Verdana" w:hAnsi="Verdana" w:cstheme="minorHAnsi"/>
          <w:b/>
          <w:u w:val="single"/>
        </w:rPr>
        <w:br/>
      </w:r>
    </w:p>
    <w:p w14:paraId="393BC4AB" w14:textId="7777777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De vertegenwoordiger in de klachtencommissie en de waarnemer in de Raad van Bestuur brengen op de eerstvolgende vergadering verslag uit van hun respectievelijke activiteiten. Dit geldt alleen voor zaken van algemeen belang voor de gebruiker en de voorziening. Zij zijn tot de grootste discretie verplicht betreffende zaken en feiten die de privacy van de persoon aanbelangen.</w:t>
      </w:r>
    </w:p>
    <w:p w14:paraId="393BC4AC" w14:textId="566188BD"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Alle briefwisseling met betrekking tot </w:t>
      </w:r>
      <w:r w:rsidR="00973EAC">
        <w:rPr>
          <w:rFonts w:ascii="Verdana" w:hAnsi="Verdana" w:cstheme="minorHAnsi"/>
        </w:rPr>
        <w:t>het collectief overlegorgaan</w:t>
      </w:r>
      <w:r w:rsidRPr="00B357EE">
        <w:rPr>
          <w:rFonts w:ascii="Verdana" w:hAnsi="Verdana" w:cstheme="minorHAnsi"/>
        </w:rPr>
        <w:t xml:space="preserve"> wordt gericht aan de voorzitter van </w:t>
      </w:r>
      <w:r w:rsidR="00973EAC">
        <w:rPr>
          <w:rFonts w:ascii="Verdana" w:hAnsi="Verdana" w:cstheme="minorHAnsi"/>
        </w:rPr>
        <w:t>het collectief overlegorgaan</w:t>
      </w:r>
      <w:r w:rsidRPr="00B357EE">
        <w:rPr>
          <w:rFonts w:ascii="Verdana" w:hAnsi="Verdana" w:cstheme="minorHAnsi"/>
        </w:rPr>
        <w:t xml:space="preserve"> p/a Poststraat 6, 9160 Lokeren.</w:t>
      </w:r>
      <w:r w:rsidRPr="00B357EE">
        <w:rPr>
          <w:rFonts w:ascii="Verdana" w:hAnsi="Verdana" w:cstheme="minorHAnsi"/>
        </w:rPr>
        <w:br/>
        <w:t>Alle briefwisseling met betrekking tot de klachtencommissie, wordt gericht aan de vertegenwoordiger in de klachtencommissie p/a Poststraat 6, 9160 Lokeren.</w:t>
      </w:r>
    </w:p>
    <w:p w14:paraId="393BC4AD" w14:textId="63F748E2"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Alle uitgaande briefwisseling van </w:t>
      </w:r>
      <w:r w:rsidR="00973EAC">
        <w:rPr>
          <w:rFonts w:ascii="Verdana" w:hAnsi="Verdana" w:cstheme="minorHAnsi"/>
        </w:rPr>
        <w:t>het collectief overlegorgaan</w:t>
      </w:r>
      <w:r w:rsidRPr="00B357EE">
        <w:rPr>
          <w:rFonts w:ascii="Verdana" w:hAnsi="Verdana" w:cstheme="minorHAnsi"/>
        </w:rPr>
        <w:t xml:space="preserve"> wordt vooraf besproken op de vergadering, behalve bij hoogdringendheid en ondertekend door de voorzitter en secretaris.</w:t>
      </w:r>
    </w:p>
    <w:p w14:paraId="393BC4AE" w14:textId="03C3E4F8"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De werkingskosten van </w:t>
      </w:r>
      <w:r w:rsidR="00973EAC">
        <w:rPr>
          <w:rFonts w:ascii="Verdana" w:hAnsi="Verdana" w:cstheme="minorHAnsi"/>
        </w:rPr>
        <w:t>het collectief overlegorgaan</w:t>
      </w:r>
      <w:r w:rsidRPr="00B357EE">
        <w:rPr>
          <w:rFonts w:ascii="Verdana" w:hAnsi="Verdana" w:cstheme="minorHAnsi"/>
        </w:rPr>
        <w:t xml:space="preserve"> worden gedragen door de voorziening. Indien de leden van </w:t>
      </w:r>
      <w:r w:rsidR="00973EAC">
        <w:rPr>
          <w:rFonts w:ascii="Verdana" w:hAnsi="Verdana" w:cstheme="minorHAnsi"/>
        </w:rPr>
        <w:t>het collectief overlegorgaan</w:t>
      </w:r>
      <w:r w:rsidRPr="00B357EE">
        <w:rPr>
          <w:rFonts w:ascii="Verdana" w:hAnsi="Verdana" w:cstheme="minorHAnsi"/>
        </w:rPr>
        <w:t xml:space="preserve"> dit wensen kunnen zij een vergoeding krijgen voor hun ve</w:t>
      </w:r>
      <w:r>
        <w:rPr>
          <w:rFonts w:ascii="Verdana" w:hAnsi="Verdana" w:cstheme="minorHAnsi"/>
        </w:rPr>
        <w:t>r</w:t>
      </w:r>
      <w:r w:rsidRPr="00B357EE">
        <w:rPr>
          <w:rFonts w:ascii="Verdana" w:hAnsi="Verdana" w:cstheme="minorHAnsi"/>
        </w:rPr>
        <w:t>plaatsings- en vormingskosten. Dit bedrag wordt op de vergadering afgesproken.</w:t>
      </w:r>
    </w:p>
    <w:p w14:paraId="7F49F9CF" w14:textId="67B39AE1" w:rsidR="00F46F2B" w:rsidRDefault="00F46F2B">
      <w:pPr>
        <w:spacing w:after="200" w:line="276" w:lineRule="auto"/>
        <w:rPr>
          <w:rFonts w:ascii="Verdana" w:hAnsi="Verdana" w:cstheme="minorHAnsi"/>
        </w:rPr>
      </w:pPr>
      <w:r>
        <w:rPr>
          <w:rFonts w:ascii="Verdana" w:hAnsi="Verdana" w:cstheme="minorHAnsi"/>
        </w:rPr>
        <w:br w:type="page"/>
      </w:r>
    </w:p>
    <w:p w14:paraId="70499ED9" w14:textId="77777777" w:rsidR="00593503" w:rsidRPr="00B357EE" w:rsidRDefault="00593503" w:rsidP="00593503">
      <w:pPr>
        <w:ind w:left="340"/>
        <w:jc w:val="both"/>
        <w:rPr>
          <w:rFonts w:ascii="Verdana" w:hAnsi="Verdana" w:cstheme="minorHAnsi"/>
        </w:rPr>
      </w:pPr>
    </w:p>
    <w:p w14:paraId="393BC4B0" w14:textId="77777777" w:rsidR="00593503" w:rsidRPr="00B357EE" w:rsidRDefault="00593503" w:rsidP="00593503">
      <w:pPr>
        <w:rPr>
          <w:rFonts w:ascii="Verdana" w:hAnsi="Verdana" w:cstheme="minorHAnsi"/>
        </w:rPr>
      </w:pPr>
      <w:r>
        <w:rPr>
          <w:rFonts w:ascii="Verdana" w:hAnsi="Verdana" w:cstheme="minorHAnsi"/>
          <w:b/>
          <w:u w:val="single"/>
        </w:rPr>
        <w:t xml:space="preserve">8. </w:t>
      </w:r>
      <w:r w:rsidRPr="00B357EE">
        <w:rPr>
          <w:rFonts w:ascii="Verdana" w:hAnsi="Verdana" w:cstheme="minorHAnsi"/>
          <w:b/>
          <w:u w:val="single"/>
        </w:rPr>
        <w:t>Besluit</w:t>
      </w:r>
      <w:r w:rsidRPr="00B357EE">
        <w:rPr>
          <w:rFonts w:ascii="Verdana" w:hAnsi="Verdana" w:cstheme="minorHAnsi"/>
          <w:b/>
          <w:u w:val="single"/>
        </w:rPr>
        <w:br/>
      </w:r>
    </w:p>
    <w:p w14:paraId="393BC4B1" w14:textId="1574A597"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Het huishoudelijk reglement werd opgesteld en goedgekeurd door </w:t>
      </w:r>
      <w:r w:rsidR="00973EAC">
        <w:rPr>
          <w:rFonts w:ascii="Verdana" w:hAnsi="Verdana" w:cstheme="minorHAnsi"/>
        </w:rPr>
        <w:t>het collectief overlegorgaan</w:t>
      </w:r>
      <w:r w:rsidRPr="00B357EE">
        <w:rPr>
          <w:rFonts w:ascii="Verdana" w:hAnsi="Verdana" w:cstheme="minorHAnsi"/>
        </w:rPr>
        <w:t xml:space="preserve"> op </w:t>
      </w:r>
      <w:r>
        <w:rPr>
          <w:rFonts w:ascii="Verdana" w:hAnsi="Verdana" w:cstheme="minorHAnsi"/>
        </w:rPr>
        <w:t>4 oktober</w:t>
      </w:r>
      <w:r w:rsidRPr="00B357EE">
        <w:rPr>
          <w:rFonts w:ascii="Verdana" w:hAnsi="Verdana" w:cstheme="minorHAnsi"/>
        </w:rPr>
        <w:t xml:space="preserve"> 20</w:t>
      </w:r>
      <w:r>
        <w:rPr>
          <w:rFonts w:ascii="Verdana" w:hAnsi="Verdana" w:cstheme="minorHAnsi"/>
        </w:rPr>
        <w:t>12</w:t>
      </w:r>
      <w:r w:rsidRPr="00B357EE">
        <w:rPr>
          <w:rFonts w:ascii="Verdana" w:hAnsi="Verdana" w:cstheme="minorHAnsi"/>
        </w:rPr>
        <w:t xml:space="preserve"> waarvan melding in het verslag van de vergadering. Dit reglement treedt onmiddellijk in werking en geldt voor onbepaalde duur.</w:t>
      </w:r>
    </w:p>
    <w:p w14:paraId="393BC4B2" w14:textId="48770C69"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Het huishoudelijk reglement kan ten allen tijde worden aangepast. Wijzigingen kunnen door elk lid van </w:t>
      </w:r>
      <w:r w:rsidR="00973EAC">
        <w:rPr>
          <w:rFonts w:ascii="Verdana" w:hAnsi="Verdana" w:cstheme="minorHAnsi"/>
        </w:rPr>
        <w:t>het collectief overlegorgaan</w:t>
      </w:r>
      <w:r w:rsidRPr="00B357EE">
        <w:rPr>
          <w:rFonts w:ascii="Verdana" w:hAnsi="Verdana" w:cstheme="minorHAnsi"/>
        </w:rPr>
        <w:t xml:space="preserve"> of door de directie van de voorziening ingediend worden. Ze worden besproken in een gewone vergadering en goedgekeurd met een 2/3 meerderheid van stemmen.</w:t>
      </w:r>
    </w:p>
    <w:p w14:paraId="393BC4B3" w14:textId="48583EED" w:rsidR="00593503" w:rsidRPr="00B357EE" w:rsidRDefault="00593503" w:rsidP="00593503">
      <w:pPr>
        <w:numPr>
          <w:ilvl w:val="1"/>
          <w:numId w:val="19"/>
        </w:numPr>
        <w:jc w:val="both"/>
        <w:rPr>
          <w:rFonts w:ascii="Verdana" w:hAnsi="Verdana" w:cstheme="minorHAnsi"/>
        </w:rPr>
      </w:pPr>
      <w:r w:rsidRPr="00B357EE">
        <w:rPr>
          <w:rFonts w:ascii="Verdana" w:hAnsi="Verdana" w:cstheme="minorHAnsi"/>
        </w:rPr>
        <w:t xml:space="preserve">De in </w:t>
      </w:r>
      <w:r w:rsidR="00973EAC">
        <w:rPr>
          <w:rFonts w:ascii="Verdana" w:hAnsi="Verdana" w:cstheme="minorHAnsi"/>
        </w:rPr>
        <w:t>het collectief overlegorgaan</w:t>
      </w:r>
      <w:r w:rsidRPr="00B357EE">
        <w:rPr>
          <w:rFonts w:ascii="Verdana" w:hAnsi="Verdana" w:cstheme="minorHAnsi"/>
        </w:rPr>
        <w:t xml:space="preserve"> opgenomen nieuwe leden verklaren zich bij de intrede in </w:t>
      </w:r>
      <w:r w:rsidR="00973EAC">
        <w:rPr>
          <w:rFonts w:ascii="Verdana" w:hAnsi="Verdana" w:cstheme="minorHAnsi"/>
        </w:rPr>
        <w:t>het collectief overlegorgaan</w:t>
      </w:r>
      <w:r w:rsidRPr="00B357EE">
        <w:rPr>
          <w:rFonts w:ascii="Verdana" w:hAnsi="Verdana" w:cstheme="minorHAnsi"/>
        </w:rPr>
        <w:t xml:space="preserve"> akkoord met de inhoud van het huishoudelijk reglement.</w:t>
      </w:r>
    </w:p>
    <w:p w14:paraId="393BC4B4" w14:textId="77777777" w:rsidR="00593503" w:rsidRPr="00B357EE" w:rsidRDefault="00593503" w:rsidP="00593503">
      <w:pPr>
        <w:jc w:val="both"/>
        <w:rPr>
          <w:rFonts w:ascii="Verdana" w:hAnsi="Verdana" w:cstheme="minorHAnsi"/>
        </w:rPr>
      </w:pPr>
    </w:p>
    <w:p w14:paraId="393BC4B5" w14:textId="77777777" w:rsidR="00593503" w:rsidRPr="00B357EE" w:rsidRDefault="00593503" w:rsidP="00593503">
      <w:pPr>
        <w:jc w:val="both"/>
        <w:rPr>
          <w:rFonts w:ascii="Verdana" w:hAnsi="Verdana" w:cstheme="minorHAnsi"/>
        </w:rPr>
      </w:pPr>
    </w:p>
    <w:p w14:paraId="393BC4B6" w14:textId="77777777" w:rsidR="00593503" w:rsidRPr="00B357EE" w:rsidRDefault="00593503" w:rsidP="00593503">
      <w:pPr>
        <w:jc w:val="both"/>
        <w:rPr>
          <w:rFonts w:ascii="Verdana" w:hAnsi="Verdana" w:cstheme="minorHAnsi"/>
        </w:rPr>
      </w:pPr>
      <w:r w:rsidRPr="00B357EE">
        <w:rPr>
          <w:rFonts w:ascii="Verdana" w:hAnsi="Verdana" w:cstheme="minorHAnsi"/>
        </w:rPr>
        <w:t>Voor akkoord</w:t>
      </w:r>
    </w:p>
    <w:p w14:paraId="393BC4B7" w14:textId="77777777" w:rsidR="00593503" w:rsidRPr="00B357EE" w:rsidRDefault="00593503" w:rsidP="00593503">
      <w:pPr>
        <w:jc w:val="both"/>
        <w:rPr>
          <w:rFonts w:ascii="Verdana" w:hAnsi="Verdana" w:cstheme="minorHAnsi"/>
        </w:rPr>
      </w:pPr>
    </w:p>
    <w:p w14:paraId="393BC4B8" w14:textId="77777777" w:rsidR="00593503" w:rsidRPr="00B357EE" w:rsidRDefault="00593503" w:rsidP="00593503">
      <w:pPr>
        <w:jc w:val="both"/>
        <w:rPr>
          <w:rFonts w:ascii="Verdana" w:hAnsi="Verdana" w:cstheme="minorHAnsi"/>
        </w:rPr>
      </w:pPr>
    </w:p>
    <w:p w14:paraId="393BC4B9" w14:textId="77777777" w:rsidR="00593503" w:rsidRPr="00B357EE" w:rsidRDefault="00593503" w:rsidP="00593503">
      <w:pPr>
        <w:jc w:val="both"/>
        <w:rPr>
          <w:rFonts w:ascii="Verdana" w:hAnsi="Verdana" w:cstheme="minorHAnsi"/>
        </w:rPr>
      </w:pPr>
      <w:r>
        <w:rPr>
          <w:rFonts w:ascii="Verdana" w:hAnsi="Verdana" w:cstheme="minorHAnsi"/>
          <w:noProof/>
          <w:lang w:val="nl-BE" w:eastAsia="nl-BE"/>
        </w:rPr>
        <w:drawing>
          <wp:inline distT="0" distB="0" distL="0" distR="0" wp14:anchorId="393BC4CD" wp14:editId="393BC4CE">
            <wp:extent cx="2298192" cy="707136"/>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vermeeren.jpg"/>
                    <pic:cNvPicPr/>
                  </pic:nvPicPr>
                  <pic:blipFill>
                    <a:blip r:embed="rId19">
                      <a:extLst>
                        <a:ext uri="{28A0092B-C50C-407E-A947-70E740481C1C}">
                          <a14:useLocalDpi xmlns:a14="http://schemas.microsoft.com/office/drawing/2010/main" val="0"/>
                        </a:ext>
                      </a:extLst>
                    </a:blip>
                    <a:stretch>
                      <a:fillRect/>
                    </a:stretch>
                  </pic:blipFill>
                  <pic:spPr>
                    <a:xfrm>
                      <a:off x="0" y="0"/>
                      <a:ext cx="2298192" cy="707136"/>
                    </a:xfrm>
                    <a:prstGeom prst="rect">
                      <a:avLst/>
                    </a:prstGeom>
                  </pic:spPr>
                </pic:pic>
              </a:graphicData>
            </a:graphic>
          </wp:inline>
        </w:drawing>
      </w:r>
      <w:r>
        <w:rPr>
          <w:rFonts w:ascii="Verdana" w:hAnsi="Verdana" w:cstheme="minorHAnsi"/>
        </w:rPr>
        <w:tab/>
      </w:r>
      <w:r>
        <w:rPr>
          <w:rFonts w:ascii="Verdana" w:hAnsi="Verdana" w:cstheme="minorHAnsi"/>
        </w:rPr>
        <w:tab/>
      </w:r>
      <w:r>
        <w:rPr>
          <w:rFonts w:ascii="Verdana" w:hAnsi="Verdana" w:cstheme="minorHAnsi"/>
          <w:noProof/>
          <w:lang w:val="nl-BE" w:eastAsia="nl-BE"/>
        </w:rPr>
        <w:drawing>
          <wp:inline distT="0" distB="0" distL="0" distR="0" wp14:anchorId="393BC4CF" wp14:editId="393BC4D0">
            <wp:extent cx="1529209" cy="13049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JeroenVanHuffel.jpg"/>
                    <pic:cNvPicPr/>
                  </pic:nvPicPr>
                  <pic:blipFill>
                    <a:blip r:embed="rId20">
                      <a:extLst>
                        <a:ext uri="{28A0092B-C50C-407E-A947-70E740481C1C}">
                          <a14:useLocalDpi xmlns:a14="http://schemas.microsoft.com/office/drawing/2010/main" val="0"/>
                        </a:ext>
                      </a:extLst>
                    </a:blip>
                    <a:stretch>
                      <a:fillRect/>
                    </a:stretch>
                  </pic:blipFill>
                  <pic:spPr>
                    <a:xfrm>
                      <a:off x="0" y="0"/>
                      <a:ext cx="1529209" cy="1304925"/>
                    </a:xfrm>
                    <a:prstGeom prst="rect">
                      <a:avLst/>
                    </a:prstGeom>
                  </pic:spPr>
                </pic:pic>
              </a:graphicData>
            </a:graphic>
          </wp:inline>
        </w:drawing>
      </w:r>
      <w:r>
        <w:rPr>
          <w:rFonts w:ascii="Verdana" w:hAnsi="Verdana" w:cstheme="minorHAnsi"/>
        </w:rPr>
        <w:tab/>
      </w:r>
      <w:r>
        <w:rPr>
          <w:rFonts w:ascii="Verdana" w:hAnsi="Verdana" w:cstheme="minorHAnsi"/>
        </w:rPr>
        <w:tab/>
      </w:r>
      <w:r>
        <w:rPr>
          <w:rFonts w:ascii="Verdana" w:hAnsi="Verdana" w:cstheme="minorHAnsi"/>
        </w:rPr>
        <w:tab/>
      </w:r>
    </w:p>
    <w:p w14:paraId="393BC4BA" w14:textId="77777777" w:rsidR="00593503" w:rsidRPr="00B357EE" w:rsidRDefault="00593503" w:rsidP="00593503">
      <w:pPr>
        <w:jc w:val="both"/>
        <w:rPr>
          <w:rFonts w:ascii="Verdana" w:hAnsi="Verdana" w:cstheme="minorHAnsi"/>
        </w:rPr>
      </w:pPr>
    </w:p>
    <w:p w14:paraId="393BC4BB" w14:textId="77777777" w:rsidR="00593503" w:rsidRPr="00B357EE" w:rsidRDefault="00593503" w:rsidP="00593503">
      <w:pPr>
        <w:jc w:val="both"/>
        <w:rPr>
          <w:rFonts w:ascii="Verdana" w:hAnsi="Verdana" w:cstheme="minorHAnsi"/>
        </w:rPr>
      </w:pPr>
    </w:p>
    <w:p w14:paraId="393BC4BC" w14:textId="77777777" w:rsidR="00593503" w:rsidRPr="00B357EE" w:rsidRDefault="00593503" w:rsidP="00593503">
      <w:pPr>
        <w:jc w:val="both"/>
        <w:rPr>
          <w:rFonts w:ascii="Verdana" w:hAnsi="Verdana" w:cstheme="minorHAnsi"/>
        </w:rPr>
      </w:pPr>
    </w:p>
    <w:p w14:paraId="393BC4BD" w14:textId="77777777" w:rsidR="00593503" w:rsidRPr="00B357EE" w:rsidRDefault="00593503" w:rsidP="00593503">
      <w:pPr>
        <w:pStyle w:val="Koptekst"/>
        <w:tabs>
          <w:tab w:val="clear" w:pos="4536"/>
          <w:tab w:val="clear" w:pos="9072"/>
          <w:tab w:val="left" w:pos="4800"/>
        </w:tabs>
        <w:jc w:val="both"/>
        <w:rPr>
          <w:rFonts w:ascii="Verdana" w:hAnsi="Verdana" w:cstheme="minorHAnsi"/>
        </w:rPr>
      </w:pPr>
      <w:r w:rsidRPr="00B357EE">
        <w:rPr>
          <w:rFonts w:ascii="Verdana" w:hAnsi="Verdana" w:cstheme="minorHAnsi"/>
        </w:rPr>
        <w:t>L. VERMEEREN</w:t>
      </w:r>
      <w:r w:rsidRPr="00B357EE">
        <w:rPr>
          <w:rFonts w:ascii="Verdana" w:hAnsi="Verdana" w:cstheme="minorHAnsi"/>
        </w:rPr>
        <w:tab/>
        <w:t>J. VAN HUFFEL</w:t>
      </w:r>
    </w:p>
    <w:p w14:paraId="393BC4BE" w14:textId="77777777" w:rsidR="00593503" w:rsidRPr="00B357EE" w:rsidRDefault="00593503" w:rsidP="00593503">
      <w:pPr>
        <w:tabs>
          <w:tab w:val="left" w:pos="4800"/>
        </w:tabs>
        <w:jc w:val="both"/>
        <w:rPr>
          <w:rFonts w:ascii="Verdana" w:hAnsi="Verdana" w:cstheme="minorHAnsi"/>
        </w:rPr>
      </w:pPr>
      <w:r w:rsidRPr="00B357EE">
        <w:rPr>
          <w:rFonts w:ascii="Verdana" w:hAnsi="Verdana" w:cstheme="minorHAnsi"/>
        </w:rPr>
        <w:t>Voorzitter</w:t>
      </w:r>
      <w:r w:rsidRPr="00B357EE">
        <w:rPr>
          <w:rFonts w:ascii="Verdana" w:hAnsi="Verdana" w:cstheme="minorHAnsi"/>
        </w:rPr>
        <w:tab/>
        <w:t>Secretaris</w:t>
      </w:r>
    </w:p>
    <w:p w14:paraId="393BC4BF" w14:textId="77777777" w:rsidR="00593503" w:rsidRPr="00B357EE" w:rsidRDefault="00593503" w:rsidP="00593503">
      <w:pPr>
        <w:spacing w:after="200" w:line="276" w:lineRule="auto"/>
      </w:pPr>
    </w:p>
    <w:p w14:paraId="393BC4C0" w14:textId="77777777" w:rsidR="00593503" w:rsidRPr="00B357EE" w:rsidRDefault="00593503" w:rsidP="00593503">
      <w:pPr>
        <w:jc w:val="both"/>
      </w:pPr>
    </w:p>
    <w:sectPr w:rsidR="00593503" w:rsidRPr="00B357EE" w:rsidSect="00E9359C">
      <w:footerReference w:type="default" r:id="rId22"/>
      <w:pgSz w:w="11906" w:h="16838" w:code="9"/>
      <w:pgMar w:top="992" w:right="1134"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BC4D3" w14:textId="77777777" w:rsidR="004107FD" w:rsidRDefault="004107FD">
      <w:r>
        <w:separator/>
      </w:r>
    </w:p>
  </w:endnote>
  <w:endnote w:type="continuationSeparator" w:id="0">
    <w:p w14:paraId="393BC4D4" w14:textId="77777777" w:rsidR="004107FD" w:rsidRDefault="0041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BC4D5" w14:textId="2FDA779B" w:rsidR="004107FD" w:rsidRPr="009463C8" w:rsidRDefault="004107FD">
    <w:pPr>
      <w:pStyle w:val="Voettekst"/>
      <w:rPr>
        <w:rFonts w:ascii="Verdana" w:hAnsi="Verdana"/>
        <w:sz w:val="16"/>
        <w:szCs w:val="16"/>
      </w:rPr>
    </w:pPr>
    <w:r>
      <w:rPr>
        <w:rFonts w:ascii="Verdana" w:hAnsi="Verdana"/>
        <w:sz w:val="16"/>
        <w:szCs w:val="16"/>
      </w:rPr>
      <w:t>Collectieve r</w:t>
    </w:r>
    <w:r w:rsidR="00446E12">
      <w:rPr>
        <w:rFonts w:ascii="Verdana" w:hAnsi="Verdana"/>
        <w:sz w:val="16"/>
        <w:szCs w:val="16"/>
      </w:rPr>
      <w:t>echten en plichten</w:t>
    </w:r>
    <w:r w:rsidR="00446E12">
      <w:rPr>
        <w:rFonts w:ascii="Verdana" w:hAnsi="Verdana"/>
        <w:sz w:val="16"/>
        <w:szCs w:val="16"/>
      </w:rPr>
      <w:tab/>
      <w:t xml:space="preserve">30 </w:t>
    </w:r>
    <w:r w:rsidR="009D3CA7">
      <w:rPr>
        <w:rFonts w:ascii="Verdana" w:hAnsi="Verdana"/>
        <w:sz w:val="16"/>
        <w:szCs w:val="16"/>
      </w:rPr>
      <w:t>november</w:t>
    </w:r>
    <w:r w:rsidR="00446E12">
      <w:rPr>
        <w:rFonts w:ascii="Verdana" w:hAnsi="Verdana"/>
        <w:sz w:val="16"/>
        <w:szCs w:val="16"/>
      </w:rPr>
      <w:t xml:space="preserve"> 2017</w:t>
    </w:r>
    <w:r w:rsidRPr="009463C8">
      <w:rPr>
        <w:rFonts w:ascii="Verdana" w:hAnsi="Verdana"/>
        <w:sz w:val="16"/>
        <w:szCs w:val="16"/>
      </w:rPr>
      <w:ptab w:relativeTo="margin" w:alignment="right" w:leader="none"/>
    </w:r>
    <w:r w:rsidRPr="009463C8">
      <w:rPr>
        <w:rFonts w:ascii="Verdana" w:hAnsi="Verdana"/>
        <w:sz w:val="16"/>
        <w:szCs w:val="16"/>
      </w:rPr>
      <w:fldChar w:fldCharType="begin"/>
    </w:r>
    <w:r w:rsidRPr="009463C8">
      <w:rPr>
        <w:rFonts w:ascii="Verdana" w:hAnsi="Verdana"/>
        <w:sz w:val="16"/>
        <w:szCs w:val="16"/>
      </w:rPr>
      <w:instrText>PAGE   \* MERGEFORMAT</w:instrText>
    </w:r>
    <w:r w:rsidRPr="009463C8">
      <w:rPr>
        <w:rFonts w:ascii="Verdana" w:hAnsi="Verdana"/>
        <w:sz w:val="16"/>
        <w:szCs w:val="16"/>
      </w:rPr>
      <w:fldChar w:fldCharType="separate"/>
    </w:r>
    <w:r w:rsidR="00490062">
      <w:rPr>
        <w:rFonts w:ascii="Verdana" w:hAnsi="Verdana"/>
        <w:noProof/>
        <w:sz w:val="16"/>
        <w:szCs w:val="16"/>
      </w:rPr>
      <w:t>1</w:t>
    </w:r>
    <w:r w:rsidRPr="009463C8">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 MERGEFORMAT </w:instrText>
    </w:r>
    <w:r>
      <w:rPr>
        <w:rFonts w:ascii="Verdana" w:hAnsi="Verdana"/>
        <w:sz w:val="16"/>
        <w:szCs w:val="16"/>
      </w:rPr>
      <w:fldChar w:fldCharType="separate"/>
    </w:r>
    <w:r w:rsidR="00490062">
      <w:rPr>
        <w:rFonts w:ascii="Verdana" w:hAnsi="Verdana"/>
        <w:noProof/>
        <w:sz w:val="16"/>
        <w:szCs w:val="16"/>
      </w:rPr>
      <w:t>20</w:t>
    </w:r>
    <w:r>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BC4D1" w14:textId="77777777" w:rsidR="004107FD" w:rsidRDefault="004107FD">
      <w:r>
        <w:separator/>
      </w:r>
    </w:p>
  </w:footnote>
  <w:footnote w:type="continuationSeparator" w:id="0">
    <w:p w14:paraId="393BC4D2" w14:textId="77777777" w:rsidR="004107FD" w:rsidRDefault="004107FD">
      <w:r>
        <w:continuationSeparator/>
      </w:r>
    </w:p>
  </w:footnote>
  <w:footnote w:id="1">
    <w:p w14:paraId="16FDEAA2" w14:textId="6E5B2C71" w:rsidR="004107FD" w:rsidRPr="00A54861" w:rsidRDefault="004107FD">
      <w:pPr>
        <w:pStyle w:val="Voetnoottekst"/>
        <w:rPr>
          <w:lang w:val="nl-BE"/>
        </w:rPr>
      </w:pPr>
      <w:r>
        <w:rPr>
          <w:rStyle w:val="Voetnootmarkering"/>
        </w:rPr>
        <w:footnoteRef/>
      </w:r>
      <w:r>
        <w:t xml:space="preserve"> </w:t>
      </w:r>
      <w:r w:rsidRPr="00A54861">
        <w:rPr>
          <w:rFonts w:ascii="Verdana" w:hAnsi="Verdana"/>
          <w:sz w:val="16"/>
          <w:szCs w:val="16"/>
          <w:lang w:val="nl-BE"/>
        </w:rPr>
        <w:t>Besluit van de Vlaa</w:t>
      </w:r>
      <w:r w:rsidR="009D3CA7">
        <w:rPr>
          <w:rFonts w:ascii="Verdana" w:hAnsi="Verdana"/>
          <w:sz w:val="16"/>
          <w:szCs w:val="16"/>
          <w:lang w:val="nl-BE"/>
        </w:rPr>
        <w:t>mse regering van 4 februari 2011, met wijzigingsbesluit van 17 maart 2017,</w:t>
      </w:r>
      <w:r w:rsidRPr="00A54861">
        <w:rPr>
          <w:rFonts w:ascii="Verdana" w:hAnsi="Verdana"/>
          <w:sz w:val="16"/>
          <w:szCs w:val="16"/>
          <w:lang w:val="nl-BE"/>
        </w:rPr>
        <w:t xml:space="preserve"> betreffende de algemene erkenningsvoorwaarden en kwaliteitszorg van voorzieningen voor opvang, behandeling en begeleiding van personen met een handicap</w:t>
      </w:r>
      <w:r>
        <w:rPr>
          <w:lang w:val="nl-B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450"/>
    <w:multiLevelType w:val="multilevel"/>
    <w:tmpl w:val="52E8ED74"/>
    <w:lvl w:ilvl="0">
      <w:start w:val="1"/>
      <w:numFmt w:val="decimal"/>
      <w:suff w:val="space"/>
      <w:lvlText w:val="%1"/>
      <w:lvlJc w:val="left"/>
      <w:pPr>
        <w:ind w:left="170" w:hanging="170"/>
      </w:pPr>
      <w:rPr>
        <w:rFonts w:ascii="Tahoma" w:hAnsi="Tahoma" w:hint="default"/>
        <w:b w:val="0"/>
        <w:i w:val="0"/>
        <w:strike w:val="0"/>
      </w:rPr>
    </w:lvl>
    <w:lvl w:ilvl="1">
      <w:start w:val="1"/>
      <w:numFmt w:val="decimal"/>
      <w:suff w:val="space"/>
      <w:lvlText w:val="%1.%2"/>
      <w:lvlJc w:val="left"/>
      <w:pPr>
        <w:ind w:left="454" w:hanging="454"/>
      </w:pPr>
      <w:rPr>
        <w:rFonts w:ascii="Tahoma" w:hAnsi="Tahoma" w:hint="default"/>
        <w:b w:val="0"/>
        <w:i w:val="0"/>
        <w:color w:val="auto"/>
        <w:sz w:val="20"/>
        <w:szCs w:val="20"/>
      </w:rPr>
    </w:lvl>
    <w:lvl w:ilvl="2">
      <w:start w:val="1"/>
      <w:numFmt w:val="decimal"/>
      <w:suff w:val="space"/>
      <w:lvlText w:val="%1.%2.%3"/>
      <w:lvlJc w:val="left"/>
      <w:pPr>
        <w:ind w:left="567" w:hanging="567"/>
      </w:pPr>
      <w:rPr>
        <w:rFonts w:ascii="Tahoma" w:hAnsi="Tahoma"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4316E8"/>
    <w:multiLevelType w:val="hybridMultilevel"/>
    <w:tmpl w:val="D8FE064A"/>
    <w:lvl w:ilvl="0" w:tplc="2CEA6736">
      <w:start w:val="1"/>
      <w:numFmt w:val="bullet"/>
      <w:lvlText w:val=""/>
      <w:lvlJc w:val="left"/>
      <w:pPr>
        <w:ind w:left="720" w:hanging="360"/>
      </w:pPr>
      <w:rPr>
        <w:rFonts w:ascii="Symbol" w:eastAsia="Times New Roman" w:hAnsi="Symbol"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30549D9"/>
    <w:multiLevelType w:val="hybridMultilevel"/>
    <w:tmpl w:val="E5907DA8"/>
    <w:lvl w:ilvl="0" w:tplc="08130009">
      <w:start w:val="1"/>
      <w:numFmt w:val="bullet"/>
      <w:lvlText w:val=""/>
      <w:lvlJc w:val="left"/>
      <w:pPr>
        <w:ind w:left="720" w:hanging="360"/>
      </w:pPr>
      <w:rPr>
        <w:rFonts w:ascii="Wingdings" w:hAnsi="Wingdings"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5964FDC"/>
    <w:multiLevelType w:val="hybridMultilevel"/>
    <w:tmpl w:val="5E0430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80651A3"/>
    <w:multiLevelType w:val="hybridMultilevel"/>
    <w:tmpl w:val="1C543026"/>
    <w:lvl w:ilvl="0" w:tplc="DA6E2B16">
      <w:start w:val="1"/>
      <w:numFmt w:val="bullet"/>
      <w:lvlText w:val="o"/>
      <w:lvlJc w:val="left"/>
      <w:pPr>
        <w:tabs>
          <w:tab w:val="num" w:pos="567"/>
        </w:tabs>
        <w:ind w:left="567" w:hanging="283"/>
      </w:pPr>
      <w:rPr>
        <w:rFonts w:ascii="Courier New" w:hAnsi="Courier New" w:hint="default"/>
        <w:sz w:val="20"/>
        <w:szCs w:val="2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nsid w:val="1A097106"/>
    <w:multiLevelType w:val="hybridMultilevel"/>
    <w:tmpl w:val="9D3CA586"/>
    <w:lvl w:ilvl="0" w:tplc="7B26025A">
      <w:start w:val="1"/>
      <w:numFmt w:val="bullet"/>
      <w:lvlText w:val="o"/>
      <w:lvlJc w:val="left"/>
      <w:pPr>
        <w:ind w:left="1068" w:hanging="360"/>
      </w:pPr>
      <w:rPr>
        <w:rFonts w:ascii="Courier New" w:hAnsi="Courier New" w:cs="Courier New"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nsid w:val="1C0D48B6"/>
    <w:multiLevelType w:val="hybridMultilevel"/>
    <w:tmpl w:val="33A49070"/>
    <w:lvl w:ilvl="0" w:tplc="08130009">
      <w:start w:val="1"/>
      <w:numFmt w:val="bullet"/>
      <w:lvlText w:val=""/>
      <w:lvlJc w:val="left"/>
      <w:pPr>
        <w:tabs>
          <w:tab w:val="num" w:pos="567"/>
        </w:tabs>
        <w:ind w:left="567" w:hanging="283"/>
      </w:pPr>
      <w:rPr>
        <w:rFonts w:ascii="Wingdings" w:hAnsi="Wingdings" w:hint="default"/>
        <w:strike w:val="0"/>
        <w:sz w:val="20"/>
        <w:szCs w:val="20"/>
      </w:rPr>
    </w:lvl>
    <w:lvl w:ilvl="1" w:tplc="08130003" w:tentative="1">
      <w:start w:val="1"/>
      <w:numFmt w:val="bullet"/>
      <w:lvlText w:val="o"/>
      <w:lvlJc w:val="left"/>
      <w:pPr>
        <w:tabs>
          <w:tab w:val="num" w:pos="530"/>
        </w:tabs>
        <w:ind w:left="530" w:hanging="360"/>
      </w:pPr>
      <w:rPr>
        <w:rFonts w:ascii="Courier New" w:hAnsi="Courier New" w:cs="Courier New" w:hint="default"/>
      </w:rPr>
    </w:lvl>
    <w:lvl w:ilvl="2" w:tplc="08130005" w:tentative="1">
      <w:start w:val="1"/>
      <w:numFmt w:val="bullet"/>
      <w:lvlText w:val=""/>
      <w:lvlJc w:val="left"/>
      <w:pPr>
        <w:tabs>
          <w:tab w:val="num" w:pos="1250"/>
        </w:tabs>
        <w:ind w:left="1250" w:hanging="360"/>
      </w:pPr>
      <w:rPr>
        <w:rFonts w:ascii="Wingdings" w:hAnsi="Wingdings" w:hint="default"/>
      </w:rPr>
    </w:lvl>
    <w:lvl w:ilvl="3" w:tplc="08130001" w:tentative="1">
      <w:start w:val="1"/>
      <w:numFmt w:val="bullet"/>
      <w:lvlText w:val=""/>
      <w:lvlJc w:val="left"/>
      <w:pPr>
        <w:tabs>
          <w:tab w:val="num" w:pos="1970"/>
        </w:tabs>
        <w:ind w:left="1970" w:hanging="360"/>
      </w:pPr>
      <w:rPr>
        <w:rFonts w:ascii="Symbol" w:hAnsi="Symbol" w:hint="default"/>
      </w:rPr>
    </w:lvl>
    <w:lvl w:ilvl="4" w:tplc="08130003" w:tentative="1">
      <w:start w:val="1"/>
      <w:numFmt w:val="bullet"/>
      <w:lvlText w:val="o"/>
      <w:lvlJc w:val="left"/>
      <w:pPr>
        <w:tabs>
          <w:tab w:val="num" w:pos="2690"/>
        </w:tabs>
        <w:ind w:left="2690" w:hanging="360"/>
      </w:pPr>
      <w:rPr>
        <w:rFonts w:ascii="Courier New" w:hAnsi="Courier New" w:cs="Courier New" w:hint="default"/>
      </w:rPr>
    </w:lvl>
    <w:lvl w:ilvl="5" w:tplc="08130005" w:tentative="1">
      <w:start w:val="1"/>
      <w:numFmt w:val="bullet"/>
      <w:lvlText w:val=""/>
      <w:lvlJc w:val="left"/>
      <w:pPr>
        <w:tabs>
          <w:tab w:val="num" w:pos="3410"/>
        </w:tabs>
        <w:ind w:left="3410" w:hanging="360"/>
      </w:pPr>
      <w:rPr>
        <w:rFonts w:ascii="Wingdings" w:hAnsi="Wingdings" w:hint="default"/>
      </w:rPr>
    </w:lvl>
    <w:lvl w:ilvl="6" w:tplc="08130001" w:tentative="1">
      <w:start w:val="1"/>
      <w:numFmt w:val="bullet"/>
      <w:lvlText w:val=""/>
      <w:lvlJc w:val="left"/>
      <w:pPr>
        <w:tabs>
          <w:tab w:val="num" w:pos="4130"/>
        </w:tabs>
        <w:ind w:left="4130" w:hanging="360"/>
      </w:pPr>
      <w:rPr>
        <w:rFonts w:ascii="Symbol" w:hAnsi="Symbol" w:hint="default"/>
      </w:rPr>
    </w:lvl>
    <w:lvl w:ilvl="7" w:tplc="08130003" w:tentative="1">
      <w:start w:val="1"/>
      <w:numFmt w:val="bullet"/>
      <w:lvlText w:val="o"/>
      <w:lvlJc w:val="left"/>
      <w:pPr>
        <w:tabs>
          <w:tab w:val="num" w:pos="4850"/>
        </w:tabs>
        <w:ind w:left="4850" w:hanging="360"/>
      </w:pPr>
      <w:rPr>
        <w:rFonts w:ascii="Courier New" w:hAnsi="Courier New" w:cs="Courier New" w:hint="default"/>
      </w:rPr>
    </w:lvl>
    <w:lvl w:ilvl="8" w:tplc="08130005" w:tentative="1">
      <w:start w:val="1"/>
      <w:numFmt w:val="bullet"/>
      <w:lvlText w:val=""/>
      <w:lvlJc w:val="left"/>
      <w:pPr>
        <w:tabs>
          <w:tab w:val="num" w:pos="5570"/>
        </w:tabs>
        <w:ind w:left="5570" w:hanging="360"/>
      </w:pPr>
      <w:rPr>
        <w:rFonts w:ascii="Wingdings" w:hAnsi="Wingdings" w:hint="default"/>
      </w:rPr>
    </w:lvl>
  </w:abstractNum>
  <w:abstractNum w:abstractNumId="7">
    <w:nsid w:val="200815F5"/>
    <w:multiLevelType w:val="hybridMultilevel"/>
    <w:tmpl w:val="75920508"/>
    <w:lvl w:ilvl="0" w:tplc="08130009">
      <w:start w:val="1"/>
      <w:numFmt w:val="bullet"/>
      <w:lvlText w:val=""/>
      <w:lvlJc w:val="left"/>
      <w:pPr>
        <w:tabs>
          <w:tab w:val="num" w:pos="360"/>
        </w:tabs>
        <w:ind w:left="360" w:hanging="360"/>
      </w:pPr>
      <w:rPr>
        <w:rFonts w:ascii="Wingdings" w:hAnsi="Wingdings" w:hint="default"/>
        <w:sz w:val="20"/>
        <w:szCs w:val="20"/>
      </w:rPr>
    </w:lvl>
    <w:lvl w:ilvl="1" w:tplc="08130003" w:tentative="1">
      <w:start w:val="1"/>
      <w:numFmt w:val="bullet"/>
      <w:lvlText w:val="o"/>
      <w:lvlJc w:val="left"/>
      <w:pPr>
        <w:tabs>
          <w:tab w:val="num" w:pos="360"/>
        </w:tabs>
        <w:ind w:left="360" w:hanging="360"/>
      </w:pPr>
      <w:rPr>
        <w:rFonts w:ascii="Courier New" w:hAnsi="Courier New" w:cs="Courier New" w:hint="default"/>
      </w:rPr>
    </w:lvl>
    <w:lvl w:ilvl="2" w:tplc="08130005" w:tentative="1">
      <w:start w:val="1"/>
      <w:numFmt w:val="bullet"/>
      <w:lvlText w:val=""/>
      <w:lvlJc w:val="left"/>
      <w:pPr>
        <w:tabs>
          <w:tab w:val="num" w:pos="1080"/>
        </w:tabs>
        <w:ind w:left="1080" w:hanging="360"/>
      </w:pPr>
      <w:rPr>
        <w:rFonts w:ascii="Wingdings" w:hAnsi="Wingdings" w:hint="default"/>
      </w:rPr>
    </w:lvl>
    <w:lvl w:ilvl="3" w:tplc="08130001" w:tentative="1">
      <w:start w:val="1"/>
      <w:numFmt w:val="bullet"/>
      <w:lvlText w:val=""/>
      <w:lvlJc w:val="left"/>
      <w:pPr>
        <w:tabs>
          <w:tab w:val="num" w:pos="1800"/>
        </w:tabs>
        <w:ind w:left="1800" w:hanging="360"/>
      </w:pPr>
      <w:rPr>
        <w:rFonts w:ascii="Symbol" w:hAnsi="Symbol" w:hint="default"/>
      </w:rPr>
    </w:lvl>
    <w:lvl w:ilvl="4" w:tplc="08130003" w:tentative="1">
      <w:start w:val="1"/>
      <w:numFmt w:val="bullet"/>
      <w:lvlText w:val="o"/>
      <w:lvlJc w:val="left"/>
      <w:pPr>
        <w:tabs>
          <w:tab w:val="num" w:pos="2520"/>
        </w:tabs>
        <w:ind w:left="2520" w:hanging="360"/>
      </w:pPr>
      <w:rPr>
        <w:rFonts w:ascii="Courier New" w:hAnsi="Courier New" w:cs="Courier New" w:hint="default"/>
      </w:rPr>
    </w:lvl>
    <w:lvl w:ilvl="5" w:tplc="08130005" w:tentative="1">
      <w:start w:val="1"/>
      <w:numFmt w:val="bullet"/>
      <w:lvlText w:val=""/>
      <w:lvlJc w:val="left"/>
      <w:pPr>
        <w:tabs>
          <w:tab w:val="num" w:pos="3240"/>
        </w:tabs>
        <w:ind w:left="3240" w:hanging="360"/>
      </w:pPr>
      <w:rPr>
        <w:rFonts w:ascii="Wingdings" w:hAnsi="Wingdings" w:hint="default"/>
      </w:rPr>
    </w:lvl>
    <w:lvl w:ilvl="6" w:tplc="08130001" w:tentative="1">
      <w:start w:val="1"/>
      <w:numFmt w:val="bullet"/>
      <w:lvlText w:val=""/>
      <w:lvlJc w:val="left"/>
      <w:pPr>
        <w:tabs>
          <w:tab w:val="num" w:pos="3960"/>
        </w:tabs>
        <w:ind w:left="3960" w:hanging="360"/>
      </w:pPr>
      <w:rPr>
        <w:rFonts w:ascii="Symbol" w:hAnsi="Symbol" w:hint="default"/>
      </w:rPr>
    </w:lvl>
    <w:lvl w:ilvl="7" w:tplc="08130003" w:tentative="1">
      <w:start w:val="1"/>
      <w:numFmt w:val="bullet"/>
      <w:lvlText w:val="o"/>
      <w:lvlJc w:val="left"/>
      <w:pPr>
        <w:tabs>
          <w:tab w:val="num" w:pos="4680"/>
        </w:tabs>
        <w:ind w:left="4680" w:hanging="360"/>
      </w:pPr>
      <w:rPr>
        <w:rFonts w:ascii="Courier New" w:hAnsi="Courier New" w:cs="Courier New" w:hint="default"/>
      </w:rPr>
    </w:lvl>
    <w:lvl w:ilvl="8" w:tplc="08130005" w:tentative="1">
      <w:start w:val="1"/>
      <w:numFmt w:val="bullet"/>
      <w:lvlText w:val=""/>
      <w:lvlJc w:val="left"/>
      <w:pPr>
        <w:tabs>
          <w:tab w:val="num" w:pos="5400"/>
        </w:tabs>
        <w:ind w:left="5400" w:hanging="360"/>
      </w:pPr>
      <w:rPr>
        <w:rFonts w:ascii="Wingdings" w:hAnsi="Wingdings" w:hint="default"/>
      </w:rPr>
    </w:lvl>
  </w:abstractNum>
  <w:abstractNum w:abstractNumId="8">
    <w:nsid w:val="236218BE"/>
    <w:multiLevelType w:val="hybridMultilevel"/>
    <w:tmpl w:val="06007CC6"/>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786"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4797F26"/>
    <w:multiLevelType w:val="multilevel"/>
    <w:tmpl w:val="1CC8668C"/>
    <w:lvl w:ilvl="0">
      <w:start w:val="4"/>
      <w:numFmt w:val="decimal"/>
      <w:lvlText w:val="%1"/>
      <w:lvlJc w:val="left"/>
      <w:pPr>
        <w:tabs>
          <w:tab w:val="num" w:pos="360"/>
        </w:tabs>
        <w:ind w:left="360" w:hanging="360"/>
      </w:pPr>
      <w:rPr>
        <w:rFonts w:ascii="Verdana" w:hAnsi="Verdana" w:cs="Times New Roman" w:hint="default"/>
        <w:b w:val="0"/>
        <w:i w:val="0"/>
        <w:sz w:val="20"/>
        <w:szCs w:val="20"/>
      </w:rPr>
    </w:lvl>
    <w:lvl w:ilvl="1">
      <w:start w:val="1"/>
      <w:numFmt w:val="bullet"/>
      <w:lvlText w:val=""/>
      <w:lvlJc w:val="left"/>
      <w:pPr>
        <w:tabs>
          <w:tab w:val="num" w:pos="624"/>
        </w:tabs>
        <w:ind w:left="624" w:hanging="284"/>
      </w:pPr>
      <w:rPr>
        <w:rFonts w:ascii="Wingdings" w:hAnsi="Wingdings" w:hint="default"/>
        <w:b w:val="0"/>
        <w:i w:val="0"/>
        <w:sz w:val="20"/>
      </w:rPr>
    </w:lvl>
    <w:lvl w:ilvl="2">
      <w:start w:val="1"/>
      <w:numFmt w:val="bullet"/>
      <w:lvlText w:val="→"/>
      <w:lvlJc w:val="left"/>
      <w:pPr>
        <w:tabs>
          <w:tab w:val="num" w:pos="1021"/>
        </w:tabs>
        <w:ind w:left="1021" w:hanging="301"/>
      </w:pPr>
      <w:rPr>
        <w:rFonts w:ascii="Times New Roman" w:hAnsi="Times New Roman" w:cs="Times New Roman" w:hint="default"/>
        <w:b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4DB2449"/>
    <w:multiLevelType w:val="hybridMultilevel"/>
    <w:tmpl w:val="E1BC7EC0"/>
    <w:lvl w:ilvl="0" w:tplc="08130009">
      <w:start w:val="1"/>
      <w:numFmt w:val="bullet"/>
      <w:lvlText w:val=""/>
      <w:lvlJc w:val="left"/>
      <w:pPr>
        <w:tabs>
          <w:tab w:val="num" w:pos="567"/>
        </w:tabs>
        <w:ind w:left="567" w:hanging="283"/>
      </w:pPr>
      <w:rPr>
        <w:rFonts w:ascii="Wingdings" w:hAnsi="Wingdings" w:hint="default"/>
        <w:sz w:val="20"/>
        <w:szCs w:val="20"/>
      </w:rPr>
    </w:lvl>
    <w:lvl w:ilvl="1" w:tplc="08130003" w:tentative="1">
      <w:start w:val="1"/>
      <w:numFmt w:val="bullet"/>
      <w:lvlText w:val="o"/>
      <w:lvlJc w:val="left"/>
      <w:pPr>
        <w:tabs>
          <w:tab w:val="num" w:pos="530"/>
        </w:tabs>
        <w:ind w:left="530" w:hanging="360"/>
      </w:pPr>
      <w:rPr>
        <w:rFonts w:ascii="Courier New" w:hAnsi="Courier New" w:cs="Courier New" w:hint="default"/>
      </w:rPr>
    </w:lvl>
    <w:lvl w:ilvl="2" w:tplc="08130005" w:tentative="1">
      <w:start w:val="1"/>
      <w:numFmt w:val="bullet"/>
      <w:lvlText w:val=""/>
      <w:lvlJc w:val="left"/>
      <w:pPr>
        <w:tabs>
          <w:tab w:val="num" w:pos="1250"/>
        </w:tabs>
        <w:ind w:left="1250" w:hanging="360"/>
      </w:pPr>
      <w:rPr>
        <w:rFonts w:ascii="Wingdings" w:hAnsi="Wingdings" w:hint="default"/>
      </w:rPr>
    </w:lvl>
    <w:lvl w:ilvl="3" w:tplc="08130001" w:tentative="1">
      <w:start w:val="1"/>
      <w:numFmt w:val="bullet"/>
      <w:lvlText w:val=""/>
      <w:lvlJc w:val="left"/>
      <w:pPr>
        <w:tabs>
          <w:tab w:val="num" w:pos="1970"/>
        </w:tabs>
        <w:ind w:left="1970" w:hanging="360"/>
      </w:pPr>
      <w:rPr>
        <w:rFonts w:ascii="Symbol" w:hAnsi="Symbol" w:hint="default"/>
      </w:rPr>
    </w:lvl>
    <w:lvl w:ilvl="4" w:tplc="08130003" w:tentative="1">
      <w:start w:val="1"/>
      <w:numFmt w:val="bullet"/>
      <w:lvlText w:val="o"/>
      <w:lvlJc w:val="left"/>
      <w:pPr>
        <w:tabs>
          <w:tab w:val="num" w:pos="2690"/>
        </w:tabs>
        <w:ind w:left="2690" w:hanging="360"/>
      </w:pPr>
      <w:rPr>
        <w:rFonts w:ascii="Courier New" w:hAnsi="Courier New" w:cs="Courier New" w:hint="default"/>
      </w:rPr>
    </w:lvl>
    <w:lvl w:ilvl="5" w:tplc="08130005" w:tentative="1">
      <w:start w:val="1"/>
      <w:numFmt w:val="bullet"/>
      <w:lvlText w:val=""/>
      <w:lvlJc w:val="left"/>
      <w:pPr>
        <w:tabs>
          <w:tab w:val="num" w:pos="3410"/>
        </w:tabs>
        <w:ind w:left="3410" w:hanging="360"/>
      </w:pPr>
      <w:rPr>
        <w:rFonts w:ascii="Wingdings" w:hAnsi="Wingdings" w:hint="default"/>
      </w:rPr>
    </w:lvl>
    <w:lvl w:ilvl="6" w:tplc="08130001" w:tentative="1">
      <w:start w:val="1"/>
      <w:numFmt w:val="bullet"/>
      <w:lvlText w:val=""/>
      <w:lvlJc w:val="left"/>
      <w:pPr>
        <w:tabs>
          <w:tab w:val="num" w:pos="4130"/>
        </w:tabs>
        <w:ind w:left="4130" w:hanging="360"/>
      </w:pPr>
      <w:rPr>
        <w:rFonts w:ascii="Symbol" w:hAnsi="Symbol" w:hint="default"/>
      </w:rPr>
    </w:lvl>
    <w:lvl w:ilvl="7" w:tplc="08130003" w:tentative="1">
      <w:start w:val="1"/>
      <w:numFmt w:val="bullet"/>
      <w:lvlText w:val="o"/>
      <w:lvlJc w:val="left"/>
      <w:pPr>
        <w:tabs>
          <w:tab w:val="num" w:pos="4850"/>
        </w:tabs>
        <w:ind w:left="4850" w:hanging="360"/>
      </w:pPr>
      <w:rPr>
        <w:rFonts w:ascii="Courier New" w:hAnsi="Courier New" w:cs="Courier New" w:hint="default"/>
      </w:rPr>
    </w:lvl>
    <w:lvl w:ilvl="8" w:tplc="08130005" w:tentative="1">
      <w:start w:val="1"/>
      <w:numFmt w:val="bullet"/>
      <w:lvlText w:val=""/>
      <w:lvlJc w:val="left"/>
      <w:pPr>
        <w:tabs>
          <w:tab w:val="num" w:pos="5570"/>
        </w:tabs>
        <w:ind w:left="5570" w:hanging="360"/>
      </w:pPr>
      <w:rPr>
        <w:rFonts w:ascii="Wingdings" w:hAnsi="Wingdings" w:hint="default"/>
      </w:rPr>
    </w:lvl>
  </w:abstractNum>
  <w:abstractNum w:abstractNumId="11">
    <w:nsid w:val="29584757"/>
    <w:multiLevelType w:val="hybridMultilevel"/>
    <w:tmpl w:val="12E8A1EE"/>
    <w:lvl w:ilvl="0" w:tplc="2EB644A6">
      <w:start w:val="1"/>
      <w:numFmt w:val="bullet"/>
      <w:lvlText w:val=""/>
      <w:lvlJc w:val="left"/>
      <w:pPr>
        <w:tabs>
          <w:tab w:val="num" w:pos="360"/>
        </w:tabs>
        <w:ind w:left="340" w:hanging="34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2">
    <w:nsid w:val="29F00837"/>
    <w:multiLevelType w:val="hybridMultilevel"/>
    <w:tmpl w:val="CEA8BF18"/>
    <w:lvl w:ilvl="0" w:tplc="08130009">
      <w:start w:val="1"/>
      <w:numFmt w:val="bullet"/>
      <w:lvlText w:val=""/>
      <w:lvlJc w:val="left"/>
      <w:pPr>
        <w:tabs>
          <w:tab w:val="num" w:pos="567"/>
        </w:tabs>
        <w:ind w:left="567" w:hanging="283"/>
      </w:pPr>
      <w:rPr>
        <w:rFonts w:ascii="Wingdings" w:hAnsi="Wingdings" w:hint="default"/>
        <w:sz w:val="20"/>
        <w:szCs w:val="20"/>
      </w:rPr>
    </w:lvl>
    <w:lvl w:ilvl="1" w:tplc="08130003" w:tentative="1">
      <w:start w:val="1"/>
      <w:numFmt w:val="bullet"/>
      <w:lvlText w:val="o"/>
      <w:lvlJc w:val="left"/>
      <w:pPr>
        <w:tabs>
          <w:tab w:val="num" w:pos="1950"/>
        </w:tabs>
        <w:ind w:left="1950" w:hanging="360"/>
      </w:pPr>
      <w:rPr>
        <w:rFonts w:ascii="Courier New" w:hAnsi="Courier New" w:cs="Courier New" w:hint="default"/>
      </w:rPr>
    </w:lvl>
    <w:lvl w:ilvl="2" w:tplc="08130005" w:tentative="1">
      <w:start w:val="1"/>
      <w:numFmt w:val="bullet"/>
      <w:lvlText w:val=""/>
      <w:lvlJc w:val="left"/>
      <w:pPr>
        <w:tabs>
          <w:tab w:val="num" w:pos="2670"/>
        </w:tabs>
        <w:ind w:left="2670" w:hanging="360"/>
      </w:pPr>
      <w:rPr>
        <w:rFonts w:ascii="Wingdings" w:hAnsi="Wingdings" w:hint="default"/>
      </w:rPr>
    </w:lvl>
    <w:lvl w:ilvl="3" w:tplc="08130001" w:tentative="1">
      <w:start w:val="1"/>
      <w:numFmt w:val="bullet"/>
      <w:lvlText w:val=""/>
      <w:lvlJc w:val="left"/>
      <w:pPr>
        <w:tabs>
          <w:tab w:val="num" w:pos="3390"/>
        </w:tabs>
        <w:ind w:left="3390" w:hanging="360"/>
      </w:pPr>
      <w:rPr>
        <w:rFonts w:ascii="Symbol" w:hAnsi="Symbol" w:hint="default"/>
      </w:rPr>
    </w:lvl>
    <w:lvl w:ilvl="4" w:tplc="08130003" w:tentative="1">
      <w:start w:val="1"/>
      <w:numFmt w:val="bullet"/>
      <w:lvlText w:val="o"/>
      <w:lvlJc w:val="left"/>
      <w:pPr>
        <w:tabs>
          <w:tab w:val="num" w:pos="4110"/>
        </w:tabs>
        <w:ind w:left="4110" w:hanging="360"/>
      </w:pPr>
      <w:rPr>
        <w:rFonts w:ascii="Courier New" w:hAnsi="Courier New" w:cs="Courier New" w:hint="default"/>
      </w:rPr>
    </w:lvl>
    <w:lvl w:ilvl="5" w:tplc="08130005" w:tentative="1">
      <w:start w:val="1"/>
      <w:numFmt w:val="bullet"/>
      <w:lvlText w:val=""/>
      <w:lvlJc w:val="left"/>
      <w:pPr>
        <w:tabs>
          <w:tab w:val="num" w:pos="4830"/>
        </w:tabs>
        <w:ind w:left="4830" w:hanging="360"/>
      </w:pPr>
      <w:rPr>
        <w:rFonts w:ascii="Wingdings" w:hAnsi="Wingdings" w:hint="default"/>
      </w:rPr>
    </w:lvl>
    <w:lvl w:ilvl="6" w:tplc="08130001" w:tentative="1">
      <w:start w:val="1"/>
      <w:numFmt w:val="bullet"/>
      <w:lvlText w:val=""/>
      <w:lvlJc w:val="left"/>
      <w:pPr>
        <w:tabs>
          <w:tab w:val="num" w:pos="5550"/>
        </w:tabs>
        <w:ind w:left="5550" w:hanging="360"/>
      </w:pPr>
      <w:rPr>
        <w:rFonts w:ascii="Symbol" w:hAnsi="Symbol" w:hint="default"/>
      </w:rPr>
    </w:lvl>
    <w:lvl w:ilvl="7" w:tplc="08130003" w:tentative="1">
      <w:start w:val="1"/>
      <w:numFmt w:val="bullet"/>
      <w:lvlText w:val="o"/>
      <w:lvlJc w:val="left"/>
      <w:pPr>
        <w:tabs>
          <w:tab w:val="num" w:pos="6270"/>
        </w:tabs>
        <w:ind w:left="6270" w:hanging="360"/>
      </w:pPr>
      <w:rPr>
        <w:rFonts w:ascii="Courier New" w:hAnsi="Courier New" w:cs="Courier New" w:hint="default"/>
      </w:rPr>
    </w:lvl>
    <w:lvl w:ilvl="8" w:tplc="08130005" w:tentative="1">
      <w:start w:val="1"/>
      <w:numFmt w:val="bullet"/>
      <w:lvlText w:val=""/>
      <w:lvlJc w:val="left"/>
      <w:pPr>
        <w:tabs>
          <w:tab w:val="num" w:pos="6990"/>
        </w:tabs>
        <w:ind w:left="6990" w:hanging="360"/>
      </w:pPr>
      <w:rPr>
        <w:rFonts w:ascii="Wingdings" w:hAnsi="Wingdings" w:hint="default"/>
      </w:rPr>
    </w:lvl>
  </w:abstractNum>
  <w:abstractNum w:abstractNumId="13">
    <w:nsid w:val="33D95BB6"/>
    <w:multiLevelType w:val="hybridMultilevel"/>
    <w:tmpl w:val="3FBEB704"/>
    <w:lvl w:ilvl="0" w:tplc="13142E0A">
      <w:start w:val="1"/>
      <w:numFmt w:val="bullet"/>
      <w:lvlText w:val="o"/>
      <w:lvlJc w:val="left"/>
      <w:pPr>
        <w:tabs>
          <w:tab w:val="num" w:pos="360"/>
        </w:tabs>
        <w:ind w:left="360" w:hanging="360"/>
      </w:pPr>
      <w:rPr>
        <w:rFonts w:ascii="Courier New" w:hAnsi="Courier New" w:hint="default"/>
        <w:sz w:val="20"/>
        <w:szCs w:val="20"/>
      </w:rPr>
    </w:lvl>
    <w:lvl w:ilvl="1" w:tplc="08130003" w:tentative="1">
      <w:start w:val="1"/>
      <w:numFmt w:val="bullet"/>
      <w:lvlText w:val="o"/>
      <w:lvlJc w:val="left"/>
      <w:pPr>
        <w:tabs>
          <w:tab w:val="num" w:pos="360"/>
        </w:tabs>
        <w:ind w:left="360" w:hanging="360"/>
      </w:pPr>
      <w:rPr>
        <w:rFonts w:ascii="Courier New" w:hAnsi="Courier New" w:cs="Courier New" w:hint="default"/>
      </w:rPr>
    </w:lvl>
    <w:lvl w:ilvl="2" w:tplc="08130005" w:tentative="1">
      <w:start w:val="1"/>
      <w:numFmt w:val="bullet"/>
      <w:lvlText w:val=""/>
      <w:lvlJc w:val="left"/>
      <w:pPr>
        <w:tabs>
          <w:tab w:val="num" w:pos="1080"/>
        </w:tabs>
        <w:ind w:left="1080" w:hanging="360"/>
      </w:pPr>
      <w:rPr>
        <w:rFonts w:ascii="Wingdings" w:hAnsi="Wingdings" w:hint="default"/>
      </w:rPr>
    </w:lvl>
    <w:lvl w:ilvl="3" w:tplc="08130001" w:tentative="1">
      <w:start w:val="1"/>
      <w:numFmt w:val="bullet"/>
      <w:lvlText w:val=""/>
      <w:lvlJc w:val="left"/>
      <w:pPr>
        <w:tabs>
          <w:tab w:val="num" w:pos="1800"/>
        </w:tabs>
        <w:ind w:left="1800" w:hanging="360"/>
      </w:pPr>
      <w:rPr>
        <w:rFonts w:ascii="Symbol" w:hAnsi="Symbol" w:hint="default"/>
      </w:rPr>
    </w:lvl>
    <w:lvl w:ilvl="4" w:tplc="08130003" w:tentative="1">
      <w:start w:val="1"/>
      <w:numFmt w:val="bullet"/>
      <w:lvlText w:val="o"/>
      <w:lvlJc w:val="left"/>
      <w:pPr>
        <w:tabs>
          <w:tab w:val="num" w:pos="2520"/>
        </w:tabs>
        <w:ind w:left="2520" w:hanging="360"/>
      </w:pPr>
      <w:rPr>
        <w:rFonts w:ascii="Courier New" w:hAnsi="Courier New" w:cs="Courier New" w:hint="default"/>
      </w:rPr>
    </w:lvl>
    <w:lvl w:ilvl="5" w:tplc="08130005" w:tentative="1">
      <w:start w:val="1"/>
      <w:numFmt w:val="bullet"/>
      <w:lvlText w:val=""/>
      <w:lvlJc w:val="left"/>
      <w:pPr>
        <w:tabs>
          <w:tab w:val="num" w:pos="3240"/>
        </w:tabs>
        <w:ind w:left="3240" w:hanging="360"/>
      </w:pPr>
      <w:rPr>
        <w:rFonts w:ascii="Wingdings" w:hAnsi="Wingdings" w:hint="default"/>
      </w:rPr>
    </w:lvl>
    <w:lvl w:ilvl="6" w:tplc="08130001" w:tentative="1">
      <w:start w:val="1"/>
      <w:numFmt w:val="bullet"/>
      <w:lvlText w:val=""/>
      <w:lvlJc w:val="left"/>
      <w:pPr>
        <w:tabs>
          <w:tab w:val="num" w:pos="3960"/>
        </w:tabs>
        <w:ind w:left="3960" w:hanging="360"/>
      </w:pPr>
      <w:rPr>
        <w:rFonts w:ascii="Symbol" w:hAnsi="Symbol" w:hint="default"/>
      </w:rPr>
    </w:lvl>
    <w:lvl w:ilvl="7" w:tplc="08130003" w:tentative="1">
      <w:start w:val="1"/>
      <w:numFmt w:val="bullet"/>
      <w:lvlText w:val="o"/>
      <w:lvlJc w:val="left"/>
      <w:pPr>
        <w:tabs>
          <w:tab w:val="num" w:pos="4680"/>
        </w:tabs>
        <w:ind w:left="4680" w:hanging="360"/>
      </w:pPr>
      <w:rPr>
        <w:rFonts w:ascii="Courier New" w:hAnsi="Courier New" w:cs="Courier New" w:hint="default"/>
      </w:rPr>
    </w:lvl>
    <w:lvl w:ilvl="8" w:tplc="08130005" w:tentative="1">
      <w:start w:val="1"/>
      <w:numFmt w:val="bullet"/>
      <w:lvlText w:val=""/>
      <w:lvlJc w:val="left"/>
      <w:pPr>
        <w:tabs>
          <w:tab w:val="num" w:pos="5400"/>
        </w:tabs>
        <w:ind w:left="5400" w:hanging="360"/>
      </w:pPr>
      <w:rPr>
        <w:rFonts w:ascii="Wingdings" w:hAnsi="Wingdings" w:hint="default"/>
      </w:rPr>
    </w:lvl>
  </w:abstractNum>
  <w:abstractNum w:abstractNumId="14">
    <w:nsid w:val="36B870BD"/>
    <w:multiLevelType w:val="hybridMultilevel"/>
    <w:tmpl w:val="F9560CA8"/>
    <w:lvl w:ilvl="0" w:tplc="08130009">
      <w:start w:val="1"/>
      <w:numFmt w:val="bullet"/>
      <w:lvlText w:val=""/>
      <w:lvlJc w:val="left"/>
      <w:pPr>
        <w:ind w:left="720" w:hanging="360"/>
      </w:pPr>
      <w:rPr>
        <w:rFonts w:ascii="Wingdings" w:hAnsi="Wingdings"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D621287"/>
    <w:multiLevelType w:val="hybridMultilevel"/>
    <w:tmpl w:val="DC485C8E"/>
    <w:lvl w:ilvl="0" w:tplc="13142E0A">
      <w:start w:val="1"/>
      <w:numFmt w:val="bullet"/>
      <w:lvlText w:val="o"/>
      <w:lvlJc w:val="left"/>
      <w:pPr>
        <w:tabs>
          <w:tab w:val="num" w:pos="720"/>
        </w:tabs>
        <w:ind w:left="720" w:hanging="360"/>
      </w:pPr>
      <w:rPr>
        <w:rFonts w:ascii="Courier New" w:hAnsi="Courier New" w:hint="default"/>
        <w:sz w:val="20"/>
        <w:szCs w:val="20"/>
      </w:rPr>
    </w:lvl>
    <w:lvl w:ilvl="1" w:tplc="04130003">
      <w:start w:val="1"/>
      <w:numFmt w:val="decimal"/>
      <w:lvlText w:val="%2."/>
      <w:lvlJc w:val="left"/>
      <w:pPr>
        <w:tabs>
          <w:tab w:val="num" w:pos="1800"/>
        </w:tabs>
        <w:ind w:left="1800" w:hanging="360"/>
      </w:pPr>
    </w:lvl>
    <w:lvl w:ilvl="2" w:tplc="04130005">
      <w:start w:val="1"/>
      <w:numFmt w:val="decimal"/>
      <w:lvlText w:val="%3."/>
      <w:lvlJc w:val="left"/>
      <w:pPr>
        <w:tabs>
          <w:tab w:val="num" w:pos="2520"/>
        </w:tabs>
        <w:ind w:left="2520" w:hanging="360"/>
      </w:pPr>
    </w:lvl>
    <w:lvl w:ilvl="3" w:tplc="04130001">
      <w:start w:val="1"/>
      <w:numFmt w:val="decimal"/>
      <w:lvlText w:val="%4."/>
      <w:lvlJc w:val="left"/>
      <w:pPr>
        <w:tabs>
          <w:tab w:val="num" w:pos="3240"/>
        </w:tabs>
        <w:ind w:left="3240" w:hanging="360"/>
      </w:pPr>
    </w:lvl>
    <w:lvl w:ilvl="4" w:tplc="04130003">
      <w:start w:val="1"/>
      <w:numFmt w:val="decimal"/>
      <w:lvlText w:val="%5."/>
      <w:lvlJc w:val="left"/>
      <w:pPr>
        <w:tabs>
          <w:tab w:val="num" w:pos="3960"/>
        </w:tabs>
        <w:ind w:left="3960" w:hanging="360"/>
      </w:pPr>
    </w:lvl>
    <w:lvl w:ilvl="5" w:tplc="04130005">
      <w:start w:val="1"/>
      <w:numFmt w:val="decimal"/>
      <w:lvlText w:val="%6."/>
      <w:lvlJc w:val="left"/>
      <w:pPr>
        <w:tabs>
          <w:tab w:val="num" w:pos="4680"/>
        </w:tabs>
        <w:ind w:left="4680" w:hanging="360"/>
      </w:pPr>
    </w:lvl>
    <w:lvl w:ilvl="6" w:tplc="04130001">
      <w:start w:val="1"/>
      <w:numFmt w:val="decimal"/>
      <w:lvlText w:val="%7."/>
      <w:lvlJc w:val="left"/>
      <w:pPr>
        <w:tabs>
          <w:tab w:val="num" w:pos="5400"/>
        </w:tabs>
        <w:ind w:left="5400" w:hanging="360"/>
      </w:pPr>
    </w:lvl>
    <w:lvl w:ilvl="7" w:tplc="04130003">
      <w:start w:val="1"/>
      <w:numFmt w:val="decimal"/>
      <w:lvlText w:val="%8."/>
      <w:lvlJc w:val="left"/>
      <w:pPr>
        <w:tabs>
          <w:tab w:val="num" w:pos="6120"/>
        </w:tabs>
        <w:ind w:left="6120" w:hanging="360"/>
      </w:pPr>
    </w:lvl>
    <w:lvl w:ilvl="8" w:tplc="04130005">
      <w:start w:val="1"/>
      <w:numFmt w:val="decimal"/>
      <w:lvlText w:val="%9."/>
      <w:lvlJc w:val="left"/>
      <w:pPr>
        <w:tabs>
          <w:tab w:val="num" w:pos="6840"/>
        </w:tabs>
        <w:ind w:left="6840" w:hanging="360"/>
      </w:pPr>
    </w:lvl>
  </w:abstractNum>
  <w:abstractNum w:abstractNumId="16">
    <w:nsid w:val="412D2FB3"/>
    <w:multiLevelType w:val="hybridMultilevel"/>
    <w:tmpl w:val="A9884156"/>
    <w:lvl w:ilvl="0" w:tplc="08130009">
      <w:start w:val="1"/>
      <w:numFmt w:val="bullet"/>
      <w:lvlText w:val=""/>
      <w:lvlJc w:val="left"/>
      <w:pPr>
        <w:tabs>
          <w:tab w:val="num" w:pos="567"/>
        </w:tabs>
        <w:ind w:left="567" w:hanging="283"/>
      </w:pPr>
      <w:rPr>
        <w:rFonts w:ascii="Wingdings" w:hAnsi="Wingdings" w:hint="default"/>
        <w:sz w:val="20"/>
        <w:szCs w:val="20"/>
      </w:rPr>
    </w:lvl>
    <w:lvl w:ilvl="1" w:tplc="08130003" w:tentative="1">
      <w:start w:val="1"/>
      <w:numFmt w:val="bullet"/>
      <w:lvlText w:val="o"/>
      <w:lvlJc w:val="left"/>
      <w:pPr>
        <w:tabs>
          <w:tab w:val="num" w:pos="530"/>
        </w:tabs>
        <w:ind w:left="530" w:hanging="360"/>
      </w:pPr>
      <w:rPr>
        <w:rFonts w:ascii="Courier New" w:hAnsi="Courier New" w:cs="Courier New" w:hint="default"/>
      </w:rPr>
    </w:lvl>
    <w:lvl w:ilvl="2" w:tplc="08130005" w:tentative="1">
      <w:start w:val="1"/>
      <w:numFmt w:val="bullet"/>
      <w:lvlText w:val=""/>
      <w:lvlJc w:val="left"/>
      <w:pPr>
        <w:tabs>
          <w:tab w:val="num" w:pos="1250"/>
        </w:tabs>
        <w:ind w:left="1250" w:hanging="360"/>
      </w:pPr>
      <w:rPr>
        <w:rFonts w:ascii="Wingdings" w:hAnsi="Wingdings" w:hint="default"/>
      </w:rPr>
    </w:lvl>
    <w:lvl w:ilvl="3" w:tplc="08130001" w:tentative="1">
      <w:start w:val="1"/>
      <w:numFmt w:val="bullet"/>
      <w:lvlText w:val=""/>
      <w:lvlJc w:val="left"/>
      <w:pPr>
        <w:tabs>
          <w:tab w:val="num" w:pos="1970"/>
        </w:tabs>
        <w:ind w:left="1970" w:hanging="360"/>
      </w:pPr>
      <w:rPr>
        <w:rFonts w:ascii="Symbol" w:hAnsi="Symbol" w:hint="default"/>
      </w:rPr>
    </w:lvl>
    <w:lvl w:ilvl="4" w:tplc="08130003" w:tentative="1">
      <w:start w:val="1"/>
      <w:numFmt w:val="bullet"/>
      <w:lvlText w:val="o"/>
      <w:lvlJc w:val="left"/>
      <w:pPr>
        <w:tabs>
          <w:tab w:val="num" w:pos="2690"/>
        </w:tabs>
        <w:ind w:left="2690" w:hanging="360"/>
      </w:pPr>
      <w:rPr>
        <w:rFonts w:ascii="Courier New" w:hAnsi="Courier New" w:cs="Courier New" w:hint="default"/>
      </w:rPr>
    </w:lvl>
    <w:lvl w:ilvl="5" w:tplc="08130005" w:tentative="1">
      <w:start w:val="1"/>
      <w:numFmt w:val="bullet"/>
      <w:lvlText w:val=""/>
      <w:lvlJc w:val="left"/>
      <w:pPr>
        <w:tabs>
          <w:tab w:val="num" w:pos="3410"/>
        </w:tabs>
        <w:ind w:left="3410" w:hanging="360"/>
      </w:pPr>
      <w:rPr>
        <w:rFonts w:ascii="Wingdings" w:hAnsi="Wingdings" w:hint="default"/>
      </w:rPr>
    </w:lvl>
    <w:lvl w:ilvl="6" w:tplc="08130001" w:tentative="1">
      <w:start w:val="1"/>
      <w:numFmt w:val="bullet"/>
      <w:lvlText w:val=""/>
      <w:lvlJc w:val="left"/>
      <w:pPr>
        <w:tabs>
          <w:tab w:val="num" w:pos="4130"/>
        </w:tabs>
        <w:ind w:left="4130" w:hanging="360"/>
      </w:pPr>
      <w:rPr>
        <w:rFonts w:ascii="Symbol" w:hAnsi="Symbol" w:hint="default"/>
      </w:rPr>
    </w:lvl>
    <w:lvl w:ilvl="7" w:tplc="08130003" w:tentative="1">
      <w:start w:val="1"/>
      <w:numFmt w:val="bullet"/>
      <w:lvlText w:val="o"/>
      <w:lvlJc w:val="left"/>
      <w:pPr>
        <w:tabs>
          <w:tab w:val="num" w:pos="4850"/>
        </w:tabs>
        <w:ind w:left="4850" w:hanging="360"/>
      </w:pPr>
      <w:rPr>
        <w:rFonts w:ascii="Courier New" w:hAnsi="Courier New" w:cs="Courier New" w:hint="default"/>
      </w:rPr>
    </w:lvl>
    <w:lvl w:ilvl="8" w:tplc="08130005" w:tentative="1">
      <w:start w:val="1"/>
      <w:numFmt w:val="bullet"/>
      <w:lvlText w:val=""/>
      <w:lvlJc w:val="left"/>
      <w:pPr>
        <w:tabs>
          <w:tab w:val="num" w:pos="5570"/>
        </w:tabs>
        <w:ind w:left="5570" w:hanging="360"/>
      </w:pPr>
      <w:rPr>
        <w:rFonts w:ascii="Wingdings" w:hAnsi="Wingdings" w:hint="default"/>
      </w:rPr>
    </w:lvl>
  </w:abstractNum>
  <w:abstractNum w:abstractNumId="17">
    <w:nsid w:val="41FE7184"/>
    <w:multiLevelType w:val="hybridMultilevel"/>
    <w:tmpl w:val="9B78C5D2"/>
    <w:lvl w:ilvl="0" w:tplc="2EB644A6">
      <w:start w:val="1"/>
      <w:numFmt w:val="bullet"/>
      <w:lvlText w:val=""/>
      <w:lvlJc w:val="left"/>
      <w:pPr>
        <w:ind w:left="1211" w:hanging="360"/>
      </w:pPr>
      <w:rPr>
        <w:rFonts w:ascii="Wingdings" w:hAnsi="Wingdings" w:hint="default"/>
        <w:sz w:val="20"/>
        <w:szCs w:val="20"/>
      </w:rPr>
    </w:lvl>
    <w:lvl w:ilvl="1" w:tplc="08130003">
      <w:start w:val="1"/>
      <w:numFmt w:val="bullet"/>
      <w:lvlText w:val="o"/>
      <w:lvlJc w:val="left"/>
      <w:pPr>
        <w:ind w:left="1931" w:hanging="360"/>
      </w:pPr>
      <w:rPr>
        <w:rFonts w:ascii="Courier New" w:hAnsi="Courier New" w:cs="Courier New" w:hint="default"/>
      </w:rPr>
    </w:lvl>
    <w:lvl w:ilvl="2" w:tplc="08130005">
      <w:start w:val="1"/>
      <w:numFmt w:val="bullet"/>
      <w:lvlText w:val=""/>
      <w:lvlJc w:val="left"/>
      <w:pPr>
        <w:ind w:left="2651" w:hanging="360"/>
      </w:pPr>
      <w:rPr>
        <w:rFonts w:ascii="Wingdings" w:hAnsi="Wingdings" w:hint="default"/>
      </w:rPr>
    </w:lvl>
    <w:lvl w:ilvl="3" w:tplc="08130001">
      <w:start w:val="1"/>
      <w:numFmt w:val="bullet"/>
      <w:lvlText w:val=""/>
      <w:lvlJc w:val="left"/>
      <w:pPr>
        <w:ind w:left="3371" w:hanging="360"/>
      </w:pPr>
      <w:rPr>
        <w:rFonts w:ascii="Symbol" w:hAnsi="Symbol" w:hint="default"/>
      </w:rPr>
    </w:lvl>
    <w:lvl w:ilvl="4" w:tplc="08130003">
      <w:start w:val="1"/>
      <w:numFmt w:val="bullet"/>
      <w:lvlText w:val="o"/>
      <w:lvlJc w:val="left"/>
      <w:pPr>
        <w:ind w:left="4091" w:hanging="360"/>
      </w:pPr>
      <w:rPr>
        <w:rFonts w:ascii="Courier New" w:hAnsi="Courier New" w:cs="Courier New" w:hint="default"/>
      </w:rPr>
    </w:lvl>
    <w:lvl w:ilvl="5" w:tplc="08130005">
      <w:start w:val="1"/>
      <w:numFmt w:val="bullet"/>
      <w:lvlText w:val=""/>
      <w:lvlJc w:val="left"/>
      <w:pPr>
        <w:ind w:left="4811" w:hanging="360"/>
      </w:pPr>
      <w:rPr>
        <w:rFonts w:ascii="Wingdings" w:hAnsi="Wingdings" w:hint="default"/>
      </w:rPr>
    </w:lvl>
    <w:lvl w:ilvl="6" w:tplc="08130001">
      <w:start w:val="1"/>
      <w:numFmt w:val="bullet"/>
      <w:lvlText w:val=""/>
      <w:lvlJc w:val="left"/>
      <w:pPr>
        <w:ind w:left="5531" w:hanging="360"/>
      </w:pPr>
      <w:rPr>
        <w:rFonts w:ascii="Symbol" w:hAnsi="Symbol" w:hint="default"/>
      </w:rPr>
    </w:lvl>
    <w:lvl w:ilvl="7" w:tplc="08130003">
      <w:start w:val="1"/>
      <w:numFmt w:val="bullet"/>
      <w:lvlText w:val="o"/>
      <w:lvlJc w:val="left"/>
      <w:pPr>
        <w:ind w:left="6251" w:hanging="360"/>
      </w:pPr>
      <w:rPr>
        <w:rFonts w:ascii="Courier New" w:hAnsi="Courier New" w:cs="Courier New" w:hint="default"/>
      </w:rPr>
    </w:lvl>
    <w:lvl w:ilvl="8" w:tplc="08130005">
      <w:start w:val="1"/>
      <w:numFmt w:val="bullet"/>
      <w:lvlText w:val=""/>
      <w:lvlJc w:val="left"/>
      <w:pPr>
        <w:ind w:left="6971" w:hanging="360"/>
      </w:pPr>
      <w:rPr>
        <w:rFonts w:ascii="Wingdings" w:hAnsi="Wingdings" w:hint="default"/>
      </w:rPr>
    </w:lvl>
  </w:abstractNum>
  <w:abstractNum w:abstractNumId="18">
    <w:nsid w:val="450502B4"/>
    <w:multiLevelType w:val="hybridMultilevel"/>
    <w:tmpl w:val="BC2EA94E"/>
    <w:lvl w:ilvl="0" w:tplc="08130009">
      <w:start w:val="1"/>
      <w:numFmt w:val="bullet"/>
      <w:lvlText w:val=""/>
      <w:lvlJc w:val="left"/>
      <w:pPr>
        <w:tabs>
          <w:tab w:val="num" w:pos="567"/>
        </w:tabs>
        <w:ind w:left="567" w:hanging="283"/>
      </w:pPr>
      <w:rPr>
        <w:rFonts w:ascii="Wingdings" w:hAnsi="Wingdings" w:hint="default"/>
        <w:sz w:val="20"/>
        <w:szCs w:val="20"/>
      </w:rPr>
    </w:lvl>
    <w:lvl w:ilvl="1" w:tplc="08130003" w:tentative="1">
      <w:start w:val="1"/>
      <w:numFmt w:val="bullet"/>
      <w:lvlText w:val="o"/>
      <w:lvlJc w:val="left"/>
      <w:pPr>
        <w:tabs>
          <w:tab w:val="num" w:pos="360"/>
        </w:tabs>
        <w:ind w:left="360" w:hanging="360"/>
      </w:pPr>
      <w:rPr>
        <w:rFonts w:ascii="Courier New" w:hAnsi="Courier New" w:cs="Courier New" w:hint="default"/>
      </w:rPr>
    </w:lvl>
    <w:lvl w:ilvl="2" w:tplc="08130005" w:tentative="1">
      <w:start w:val="1"/>
      <w:numFmt w:val="bullet"/>
      <w:lvlText w:val=""/>
      <w:lvlJc w:val="left"/>
      <w:pPr>
        <w:tabs>
          <w:tab w:val="num" w:pos="1080"/>
        </w:tabs>
        <w:ind w:left="1080" w:hanging="360"/>
      </w:pPr>
      <w:rPr>
        <w:rFonts w:ascii="Wingdings" w:hAnsi="Wingdings" w:hint="default"/>
      </w:rPr>
    </w:lvl>
    <w:lvl w:ilvl="3" w:tplc="08130001" w:tentative="1">
      <w:start w:val="1"/>
      <w:numFmt w:val="bullet"/>
      <w:lvlText w:val=""/>
      <w:lvlJc w:val="left"/>
      <w:pPr>
        <w:tabs>
          <w:tab w:val="num" w:pos="1800"/>
        </w:tabs>
        <w:ind w:left="1800" w:hanging="360"/>
      </w:pPr>
      <w:rPr>
        <w:rFonts w:ascii="Symbol" w:hAnsi="Symbol" w:hint="default"/>
      </w:rPr>
    </w:lvl>
    <w:lvl w:ilvl="4" w:tplc="08130003" w:tentative="1">
      <w:start w:val="1"/>
      <w:numFmt w:val="bullet"/>
      <w:lvlText w:val="o"/>
      <w:lvlJc w:val="left"/>
      <w:pPr>
        <w:tabs>
          <w:tab w:val="num" w:pos="2520"/>
        </w:tabs>
        <w:ind w:left="2520" w:hanging="360"/>
      </w:pPr>
      <w:rPr>
        <w:rFonts w:ascii="Courier New" w:hAnsi="Courier New" w:cs="Courier New" w:hint="default"/>
      </w:rPr>
    </w:lvl>
    <w:lvl w:ilvl="5" w:tplc="08130005" w:tentative="1">
      <w:start w:val="1"/>
      <w:numFmt w:val="bullet"/>
      <w:lvlText w:val=""/>
      <w:lvlJc w:val="left"/>
      <w:pPr>
        <w:tabs>
          <w:tab w:val="num" w:pos="3240"/>
        </w:tabs>
        <w:ind w:left="3240" w:hanging="360"/>
      </w:pPr>
      <w:rPr>
        <w:rFonts w:ascii="Wingdings" w:hAnsi="Wingdings" w:hint="default"/>
      </w:rPr>
    </w:lvl>
    <w:lvl w:ilvl="6" w:tplc="08130001" w:tentative="1">
      <w:start w:val="1"/>
      <w:numFmt w:val="bullet"/>
      <w:lvlText w:val=""/>
      <w:lvlJc w:val="left"/>
      <w:pPr>
        <w:tabs>
          <w:tab w:val="num" w:pos="3960"/>
        </w:tabs>
        <w:ind w:left="3960" w:hanging="360"/>
      </w:pPr>
      <w:rPr>
        <w:rFonts w:ascii="Symbol" w:hAnsi="Symbol" w:hint="default"/>
      </w:rPr>
    </w:lvl>
    <w:lvl w:ilvl="7" w:tplc="08130003" w:tentative="1">
      <w:start w:val="1"/>
      <w:numFmt w:val="bullet"/>
      <w:lvlText w:val="o"/>
      <w:lvlJc w:val="left"/>
      <w:pPr>
        <w:tabs>
          <w:tab w:val="num" w:pos="4680"/>
        </w:tabs>
        <w:ind w:left="4680" w:hanging="360"/>
      </w:pPr>
      <w:rPr>
        <w:rFonts w:ascii="Courier New" w:hAnsi="Courier New" w:cs="Courier New" w:hint="default"/>
      </w:rPr>
    </w:lvl>
    <w:lvl w:ilvl="8" w:tplc="08130005" w:tentative="1">
      <w:start w:val="1"/>
      <w:numFmt w:val="bullet"/>
      <w:lvlText w:val=""/>
      <w:lvlJc w:val="left"/>
      <w:pPr>
        <w:tabs>
          <w:tab w:val="num" w:pos="5400"/>
        </w:tabs>
        <w:ind w:left="5400" w:hanging="360"/>
      </w:pPr>
      <w:rPr>
        <w:rFonts w:ascii="Wingdings" w:hAnsi="Wingdings" w:hint="default"/>
      </w:rPr>
    </w:lvl>
  </w:abstractNum>
  <w:abstractNum w:abstractNumId="19">
    <w:nsid w:val="518639EB"/>
    <w:multiLevelType w:val="hybridMultilevel"/>
    <w:tmpl w:val="C4DA71EC"/>
    <w:lvl w:ilvl="0" w:tplc="08130009">
      <w:start w:val="1"/>
      <w:numFmt w:val="bullet"/>
      <w:lvlText w:val=""/>
      <w:lvlJc w:val="left"/>
      <w:pPr>
        <w:ind w:left="1440" w:hanging="360"/>
      </w:pPr>
      <w:rPr>
        <w:rFonts w:ascii="Wingdings" w:hAnsi="Wingdings" w:hint="default"/>
        <w:sz w:val="20"/>
        <w:szCs w:val="20"/>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0">
    <w:nsid w:val="5A512541"/>
    <w:multiLevelType w:val="multilevel"/>
    <w:tmpl w:val="C43CEB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AFD59D4"/>
    <w:multiLevelType w:val="hybridMultilevel"/>
    <w:tmpl w:val="A320A3EE"/>
    <w:lvl w:ilvl="0" w:tplc="08130009">
      <w:start w:val="1"/>
      <w:numFmt w:val="bullet"/>
      <w:lvlText w:val=""/>
      <w:lvlJc w:val="left"/>
      <w:pPr>
        <w:tabs>
          <w:tab w:val="num" w:pos="567"/>
        </w:tabs>
        <w:ind w:left="567" w:hanging="283"/>
      </w:pPr>
      <w:rPr>
        <w:rFonts w:ascii="Wingdings" w:hAnsi="Wingdings" w:hint="default"/>
        <w:sz w:val="20"/>
        <w:szCs w:val="20"/>
      </w:rPr>
    </w:lvl>
    <w:lvl w:ilvl="1" w:tplc="04130003">
      <w:start w:val="1"/>
      <w:numFmt w:val="bullet"/>
      <w:lvlText w:val="o"/>
      <w:lvlJc w:val="left"/>
      <w:pPr>
        <w:tabs>
          <w:tab w:val="num" w:pos="1724"/>
        </w:tabs>
        <w:ind w:left="1724" w:hanging="360"/>
      </w:pPr>
      <w:rPr>
        <w:rFonts w:ascii="Courier New" w:hAnsi="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nsid w:val="602D6022"/>
    <w:multiLevelType w:val="hybridMultilevel"/>
    <w:tmpl w:val="A086E028"/>
    <w:lvl w:ilvl="0" w:tplc="08130009">
      <w:start w:val="1"/>
      <w:numFmt w:val="bullet"/>
      <w:lvlText w:val=""/>
      <w:lvlJc w:val="left"/>
      <w:pPr>
        <w:ind w:left="720" w:hanging="360"/>
      </w:pPr>
      <w:rPr>
        <w:rFonts w:ascii="Wingdings" w:hAnsi="Wingdings"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0D526C6"/>
    <w:multiLevelType w:val="multilevel"/>
    <w:tmpl w:val="8D3A6762"/>
    <w:lvl w:ilvl="0">
      <w:start w:val="1"/>
      <w:numFmt w:val="bullet"/>
      <w:lvlText w:val="o"/>
      <w:lvlJc w:val="left"/>
      <w:pPr>
        <w:tabs>
          <w:tab w:val="num" w:pos="757"/>
        </w:tabs>
        <w:ind w:left="757" w:hanging="360"/>
      </w:pPr>
      <w:rPr>
        <w:rFonts w:ascii="Courier New" w:hAnsi="Courier New" w:hint="default"/>
        <w:sz w:val="20"/>
        <w:szCs w:val="20"/>
      </w:rPr>
    </w:lvl>
    <w:lvl w:ilvl="1">
      <w:start w:val="1"/>
      <w:numFmt w:val="bullet"/>
      <w:lvlText w:val=""/>
      <w:lvlJc w:val="left"/>
      <w:pPr>
        <w:tabs>
          <w:tab w:val="num" w:pos="964"/>
        </w:tabs>
        <w:ind w:left="964" w:hanging="170"/>
      </w:pPr>
      <w:rPr>
        <w:rFonts w:ascii="Wingdings" w:hAnsi="Wingdings" w:hint="default"/>
        <w:sz w:val="24"/>
        <w:szCs w:val="24"/>
      </w:rPr>
    </w:lvl>
    <w:lvl w:ilvl="2">
      <w:start w:val="1"/>
      <w:numFmt w:val="bullet"/>
      <w:lvlText w:val=""/>
      <w:lvlJc w:val="left"/>
      <w:pPr>
        <w:tabs>
          <w:tab w:val="num" w:pos="2325"/>
        </w:tabs>
        <w:ind w:left="1361" w:hanging="284"/>
      </w:pPr>
      <w:rPr>
        <w:rFonts w:ascii="Wingdings 3" w:hAnsi="Wingdings 3" w:hint="default"/>
        <w:color w:val="auto"/>
      </w:rPr>
    </w:lvl>
    <w:lvl w:ilvl="3">
      <w:start w:val="1"/>
      <w:numFmt w:val="decimal"/>
      <w:lvlText w:val="%1.%2.%3.%4."/>
      <w:lvlJc w:val="left"/>
      <w:pPr>
        <w:tabs>
          <w:tab w:val="num" w:pos="2197"/>
        </w:tabs>
        <w:ind w:left="2125" w:hanging="648"/>
      </w:pPr>
      <w:rPr>
        <w:rFonts w:hint="default"/>
      </w:rPr>
    </w:lvl>
    <w:lvl w:ilvl="4">
      <w:start w:val="1"/>
      <w:numFmt w:val="decimal"/>
      <w:lvlText w:val="%1.%2.%3.%4.%5."/>
      <w:lvlJc w:val="left"/>
      <w:pPr>
        <w:tabs>
          <w:tab w:val="num" w:pos="2917"/>
        </w:tabs>
        <w:ind w:left="2629" w:hanging="792"/>
      </w:pPr>
      <w:rPr>
        <w:rFonts w:hint="default"/>
      </w:rPr>
    </w:lvl>
    <w:lvl w:ilvl="5">
      <w:start w:val="1"/>
      <w:numFmt w:val="decimal"/>
      <w:lvlText w:val="%1.%2.%3.%4.%5.%6."/>
      <w:lvlJc w:val="left"/>
      <w:pPr>
        <w:tabs>
          <w:tab w:val="num" w:pos="3277"/>
        </w:tabs>
        <w:ind w:left="3133" w:hanging="936"/>
      </w:pPr>
      <w:rPr>
        <w:rFonts w:hint="default"/>
      </w:rPr>
    </w:lvl>
    <w:lvl w:ilvl="6">
      <w:start w:val="1"/>
      <w:numFmt w:val="decimal"/>
      <w:lvlText w:val="%1.%2.%3.%4.%5.%6.%7."/>
      <w:lvlJc w:val="left"/>
      <w:pPr>
        <w:tabs>
          <w:tab w:val="num" w:pos="3997"/>
        </w:tabs>
        <w:ind w:left="3637" w:hanging="1080"/>
      </w:pPr>
      <w:rPr>
        <w:rFonts w:hint="default"/>
      </w:rPr>
    </w:lvl>
    <w:lvl w:ilvl="7">
      <w:start w:val="1"/>
      <w:numFmt w:val="decimal"/>
      <w:lvlText w:val="%1.%2.%3.%4.%5.%6.%7.%8."/>
      <w:lvlJc w:val="left"/>
      <w:pPr>
        <w:tabs>
          <w:tab w:val="num" w:pos="4357"/>
        </w:tabs>
        <w:ind w:left="4141" w:hanging="1224"/>
      </w:pPr>
      <w:rPr>
        <w:rFonts w:hint="default"/>
      </w:rPr>
    </w:lvl>
    <w:lvl w:ilvl="8">
      <w:start w:val="1"/>
      <w:numFmt w:val="decimal"/>
      <w:lvlText w:val="%1.%2.%3.%4.%5.%6.%7.%8.%9."/>
      <w:lvlJc w:val="left"/>
      <w:pPr>
        <w:tabs>
          <w:tab w:val="num" w:pos="5077"/>
        </w:tabs>
        <w:ind w:left="4717" w:hanging="1440"/>
      </w:pPr>
      <w:rPr>
        <w:rFonts w:hint="default"/>
      </w:rPr>
    </w:lvl>
  </w:abstractNum>
  <w:abstractNum w:abstractNumId="24">
    <w:nsid w:val="68C35CE8"/>
    <w:multiLevelType w:val="hybridMultilevel"/>
    <w:tmpl w:val="16449DD0"/>
    <w:lvl w:ilvl="0" w:tplc="08130009">
      <w:start w:val="1"/>
      <w:numFmt w:val="bullet"/>
      <w:lvlText w:val=""/>
      <w:lvlJc w:val="left"/>
      <w:pPr>
        <w:ind w:left="720" w:hanging="360"/>
      </w:pPr>
      <w:rPr>
        <w:rFonts w:ascii="Wingdings" w:hAnsi="Wingdings"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AC145AD"/>
    <w:multiLevelType w:val="hybridMultilevel"/>
    <w:tmpl w:val="5CFEE224"/>
    <w:lvl w:ilvl="0" w:tplc="2EB644A6">
      <w:start w:val="1"/>
      <w:numFmt w:val="bullet"/>
      <w:lvlText w:val=""/>
      <w:lvlJc w:val="left"/>
      <w:pPr>
        <w:tabs>
          <w:tab w:val="num" w:pos="360"/>
        </w:tabs>
        <w:ind w:left="340" w:hanging="34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6">
    <w:nsid w:val="6DDE250E"/>
    <w:multiLevelType w:val="hybridMultilevel"/>
    <w:tmpl w:val="2DCEB2B0"/>
    <w:lvl w:ilvl="0" w:tplc="147412E4">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7">
    <w:nsid w:val="6F141E34"/>
    <w:multiLevelType w:val="hybridMultilevel"/>
    <w:tmpl w:val="842C3224"/>
    <w:lvl w:ilvl="0" w:tplc="CDB05BC2">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F2C497C"/>
    <w:multiLevelType w:val="hybridMultilevel"/>
    <w:tmpl w:val="23EC6172"/>
    <w:lvl w:ilvl="0" w:tplc="F08253DC">
      <w:start w:val="1"/>
      <w:numFmt w:val="bullet"/>
      <w:lvlText w:val=""/>
      <w:lvlJc w:val="left"/>
      <w:pPr>
        <w:ind w:left="1069" w:hanging="360"/>
      </w:pPr>
      <w:rPr>
        <w:rFonts w:ascii="Symbol" w:hAnsi="Symbol" w:hint="default"/>
        <w:color w:val="auto"/>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72295577"/>
    <w:multiLevelType w:val="multilevel"/>
    <w:tmpl w:val="DF72A86C"/>
    <w:lvl w:ilvl="0">
      <w:start w:val="1"/>
      <w:numFmt w:val="bullet"/>
      <w:lvlText w:val=""/>
      <w:lvlJc w:val="left"/>
      <w:pPr>
        <w:tabs>
          <w:tab w:val="num" w:pos="284"/>
        </w:tabs>
        <w:ind w:left="284" w:firstLine="0"/>
      </w:pPr>
      <w:rPr>
        <w:rFonts w:ascii="Wingdings" w:hAnsi="Wingdings" w:hint="default"/>
        <w:b w:val="0"/>
        <w:i w:val="0"/>
        <w:sz w:val="20"/>
        <w:szCs w:val="20"/>
      </w:rPr>
    </w:lvl>
    <w:lvl w:ilvl="1">
      <w:start w:val="1"/>
      <w:numFmt w:val="bullet"/>
      <w:lvlText w:val=""/>
      <w:lvlJc w:val="left"/>
      <w:pPr>
        <w:tabs>
          <w:tab w:val="num" w:pos="340"/>
        </w:tabs>
        <w:ind w:left="340" w:hanging="340"/>
      </w:pPr>
      <w:rPr>
        <w:rFonts w:ascii="Wingdings" w:hAnsi="Wingdings" w:hint="default"/>
        <w:b w:val="0"/>
        <w:i w:val="0"/>
        <w:sz w:val="16"/>
        <w:szCs w:val="16"/>
      </w:rPr>
    </w:lvl>
    <w:lvl w:ilvl="2">
      <w:start w:val="1"/>
      <w:numFmt w:val="decimal"/>
      <w:suff w:val="space"/>
      <w:lvlText w:val="%1.%2.%3"/>
      <w:lvlJc w:val="left"/>
      <w:pPr>
        <w:ind w:left="1224" w:hanging="1224"/>
      </w:pPr>
      <w:rPr>
        <w:rFonts w:ascii="Comic Sans MS" w:hAnsi="Comic Sans M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9A86DF6"/>
    <w:multiLevelType w:val="multilevel"/>
    <w:tmpl w:val="3278B50A"/>
    <w:lvl w:ilvl="0">
      <w:start w:val="1"/>
      <w:numFmt w:val="decimal"/>
      <w:lvlText w:val="%1"/>
      <w:lvlJc w:val="left"/>
      <w:pPr>
        <w:tabs>
          <w:tab w:val="num" w:pos="360"/>
        </w:tabs>
        <w:ind w:left="360" w:hanging="360"/>
      </w:pPr>
      <w:rPr>
        <w:rFonts w:ascii="Verdana" w:hAnsi="Verdana" w:cs="Times New Roman" w:hint="default"/>
        <w:b w:val="0"/>
        <w:i w:val="0"/>
        <w:sz w:val="20"/>
        <w:szCs w:val="20"/>
      </w:rPr>
    </w:lvl>
    <w:lvl w:ilvl="1">
      <w:start w:val="1"/>
      <w:numFmt w:val="bullet"/>
      <w:lvlText w:val=""/>
      <w:lvlJc w:val="left"/>
      <w:pPr>
        <w:tabs>
          <w:tab w:val="num" w:pos="624"/>
        </w:tabs>
        <w:ind w:left="624" w:hanging="284"/>
      </w:pPr>
      <w:rPr>
        <w:rFonts w:ascii="Wingdings" w:hAnsi="Wingdings" w:hint="default"/>
        <w:b w:val="0"/>
        <w:i w:val="0"/>
        <w:sz w:val="20"/>
        <w:szCs w:val="20"/>
      </w:rPr>
    </w:lvl>
    <w:lvl w:ilvl="2">
      <w:start w:val="1"/>
      <w:numFmt w:val="bullet"/>
      <w:lvlText w:val=""/>
      <w:lvlJc w:val="left"/>
      <w:pPr>
        <w:tabs>
          <w:tab w:val="num" w:pos="1440"/>
        </w:tabs>
        <w:ind w:left="1224" w:hanging="504"/>
      </w:pPr>
      <w:rPr>
        <w:rFonts w:ascii="Wingdings" w:hAnsi="Wingdings" w:hint="default"/>
        <w:b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AC82049"/>
    <w:multiLevelType w:val="multilevel"/>
    <w:tmpl w:val="DD9E9BA4"/>
    <w:lvl w:ilvl="0">
      <w:start w:val="1"/>
      <w:numFmt w:val="bullet"/>
      <w:lvlText w:val=""/>
      <w:lvlJc w:val="left"/>
      <w:pPr>
        <w:tabs>
          <w:tab w:val="num" w:pos="284"/>
        </w:tabs>
        <w:ind w:left="284" w:firstLine="0"/>
      </w:pPr>
      <w:rPr>
        <w:rFonts w:ascii="Wingdings" w:hAnsi="Wingdings" w:hint="default"/>
        <w:b w:val="0"/>
        <w:i w:val="0"/>
        <w:sz w:val="20"/>
        <w:szCs w:val="20"/>
      </w:rPr>
    </w:lvl>
    <w:lvl w:ilvl="1">
      <w:start w:val="1"/>
      <w:numFmt w:val="bullet"/>
      <w:lvlText w:val=""/>
      <w:lvlJc w:val="left"/>
      <w:pPr>
        <w:tabs>
          <w:tab w:val="num" w:pos="340"/>
        </w:tabs>
        <w:ind w:left="340" w:hanging="340"/>
      </w:pPr>
      <w:rPr>
        <w:rFonts w:ascii="Wingdings" w:hAnsi="Wingdings" w:hint="default"/>
        <w:b w:val="0"/>
        <w:i w:val="0"/>
        <w:sz w:val="16"/>
        <w:szCs w:val="16"/>
      </w:rPr>
    </w:lvl>
    <w:lvl w:ilvl="2">
      <w:start w:val="1"/>
      <w:numFmt w:val="decimal"/>
      <w:suff w:val="space"/>
      <w:lvlText w:val="%1.%2.%3"/>
      <w:lvlJc w:val="left"/>
      <w:pPr>
        <w:ind w:left="1224" w:hanging="1224"/>
      </w:pPr>
      <w:rPr>
        <w:rFonts w:ascii="Comic Sans MS" w:hAnsi="Comic Sans M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E5678FA"/>
    <w:multiLevelType w:val="hybridMultilevel"/>
    <w:tmpl w:val="D024805C"/>
    <w:lvl w:ilvl="0" w:tplc="7B26025A">
      <w:start w:val="1"/>
      <w:numFmt w:val="bullet"/>
      <w:lvlText w:val="o"/>
      <w:lvlJc w:val="left"/>
      <w:pPr>
        <w:ind w:left="1068" w:hanging="360"/>
      </w:pPr>
      <w:rPr>
        <w:rFonts w:ascii="Courier New" w:hAnsi="Courier New" w:cs="Courier New"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25"/>
  </w:num>
  <w:num w:numId="3">
    <w:abstractNumId w:val="11"/>
  </w:num>
  <w:num w:numId="4">
    <w:abstractNumId w:val="7"/>
  </w:num>
  <w:num w:numId="5">
    <w:abstractNumId w:val="13"/>
  </w:num>
  <w:num w:numId="6">
    <w:abstractNumId w:val="15"/>
  </w:num>
  <w:num w:numId="7">
    <w:abstractNumId w:val="31"/>
  </w:num>
  <w:num w:numId="8">
    <w:abstractNumId w:val="29"/>
  </w:num>
  <w:num w:numId="9">
    <w:abstractNumId w:val="4"/>
  </w:num>
  <w:num w:numId="10">
    <w:abstractNumId w:val="12"/>
  </w:num>
  <w:num w:numId="11">
    <w:abstractNumId w:val="21"/>
  </w:num>
  <w:num w:numId="12">
    <w:abstractNumId w:val="6"/>
  </w:num>
  <w:num w:numId="13">
    <w:abstractNumId w:val="16"/>
  </w:num>
  <w:num w:numId="14">
    <w:abstractNumId w:val="10"/>
  </w:num>
  <w:num w:numId="15">
    <w:abstractNumId w:val="18"/>
  </w:num>
  <w:num w:numId="16">
    <w:abstractNumId w:val="23"/>
  </w:num>
  <w:num w:numId="17">
    <w:abstractNumId w:val="17"/>
  </w:num>
  <w:num w:numId="18">
    <w:abstractNumId w:val="30"/>
  </w:num>
  <w:num w:numId="19">
    <w:abstractNumId w:val="9"/>
  </w:num>
  <w:num w:numId="20">
    <w:abstractNumId w:val="28"/>
  </w:num>
  <w:num w:numId="21">
    <w:abstractNumId w:val="8"/>
  </w:num>
  <w:num w:numId="22">
    <w:abstractNumId w:val="2"/>
  </w:num>
  <w:num w:numId="23">
    <w:abstractNumId w:val="20"/>
  </w:num>
  <w:num w:numId="24">
    <w:abstractNumId w:val="27"/>
  </w:num>
  <w:num w:numId="25">
    <w:abstractNumId w:val="3"/>
  </w:num>
  <w:num w:numId="26">
    <w:abstractNumId w:val="5"/>
  </w:num>
  <w:num w:numId="27">
    <w:abstractNumId w:val="32"/>
  </w:num>
  <w:num w:numId="28">
    <w:abstractNumId w:val="1"/>
  </w:num>
  <w:num w:numId="29">
    <w:abstractNumId w:val="22"/>
  </w:num>
  <w:num w:numId="30">
    <w:abstractNumId w:val="1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03"/>
    <w:rsid w:val="00006E3C"/>
    <w:rsid w:val="00024B62"/>
    <w:rsid w:val="0003092E"/>
    <w:rsid w:val="00051A49"/>
    <w:rsid w:val="00054BBE"/>
    <w:rsid w:val="000837B5"/>
    <w:rsid w:val="000B3108"/>
    <w:rsid w:val="000C2672"/>
    <w:rsid w:val="000C6192"/>
    <w:rsid w:val="000E69C5"/>
    <w:rsid w:val="000F4927"/>
    <w:rsid w:val="001215C3"/>
    <w:rsid w:val="00131625"/>
    <w:rsid w:val="001324F9"/>
    <w:rsid w:val="00144605"/>
    <w:rsid w:val="0016660F"/>
    <w:rsid w:val="00167D3F"/>
    <w:rsid w:val="00177DDF"/>
    <w:rsid w:val="002065AA"/>
    <w:rsid w:val="00225224"/>
    <w:rsid w:val="0023397B"/>
    <w:rsid w:val="002454A1"/>
    <w:rsid w:val="00245635"/>
    <w:rsid w:val="0025164F"/>
    <w:rsid w:val="002A35C0"/>
    <w:rsid w:val="002C2990"/>
    <w:rsid w:val="002C56D3"/>
    <w:rsid w:val="002F23F8"/>
    <w:rsid w:val="00312142"/>
    <w:rsid w:val="00333769"/>
    <w:rsid w:val="003E74A4"/>
    <w:rsid w:val="003F3349"/>
    <w:rsid w:val="003F6AE0"/>
    <w:rsid w:val="00407850"/>
    <w:rsid w:val="004107FD"/>
    <w:rsid w:val="0042779C"/>
    <w:rsid w:val="00440A38"/>
    <w:rsid w:val="00446E12"/>
    <w:rsid w:val="004535D3"/>
    <w:rsid w:val="00486730"/>
    <w:rsid w:val="00490062"/>
    <w:rsid w:val="004B25AF"/>
    <w:rsid w:val="004C70E8"/>
    <w:rsid w:val="004D4292"/>
    <w:rsid w:val="005201D9"/>
    <w:rsid w:val="00531EEB"/>
    <w:rsid w:val="005565F0"/>
    <w:rsid w:val="005604ED"/>
    <w:rsid w:val="00590B09"/>
    <w:rsid w:val="00593503"/>
    <w:rsid w:val="005D5511"/>
    <w:rsid w:val="00623BCC"/>
    <w:rsid w:val="006822DE"/>
    <w:rsid w:val="006A76C5"/>
    <w:rsid w:val="006A7D45"/>
    <w:rsid w:val="006E2065"/>
    <w:rsid w:val="006F0655"/>
    <w:rsid w:val="00744D21"/>
    <w:rsid w:val="007556EF"/>
    <w:rsid w:val="00773D74"/>
    <w:rsid w:val="007741A9"/>
    <w:rsid w:val="007C472B"/>
    <w:rsid w:val="007C6CA5"/>
    <w:rsid w:val="00831B3D"/>
    <w:rsid w:val="00841367"/>
    <w:rsid w:val="008977C7"/>
    <w:rsid w:val="008C7416"/>
    <w:rsid w:val="008E345B"/>
    <w:rsid w:val="00931DA5"/>
    <w:rsid w:val="0095461B"/>
    <w:rsid w:val="00956412"/>
    <w:rsid w:val="00973EAC"/>
    <w:rsid w:val="009D3778"/>
    <w:rsid w:val="009D3CA7"/>
    <w:rsid w:val="009F2911"/>
    <w:rsid w:val="009F2C9C"/>
    <w:rsid w:val="009F3819"/>
    <w:rsid w:val="009F60B7"/>
    <w:rsid w:val="00A316B7"/>
    <w:rsid w:val="00A53B08"/>
    <w:rsid w:val="00A54861"/>
    <w:rsid w:val="00A67F51"/>
    <w:rsid w:val="00AA442D"/>
    <w:rsid w:val="00B061CE"/>
    <w:rsid w:val="00B16315"/>
    <w:rsid w:val="00B20AFF"/>
    <w:rsid w:val="00B41F83"/>
    <w:rsid w:val="00B757B6"/>
    <w:rsid w:val="00B76FDE"/>
    <w:rsid w:val="00BC16CE"/>
    <w:rsid w:val="00BD335A"/>
    <w:rsid w:val="00C232C2"/>
    <w:rsid w:val="00C61C1D"/>
    <w:rsid w:val="00CB498E"/>
    <w:rsid w:val="00CE28DD"/>
    <w:rsid w:val="00D407AE"/>
    <w:rsid w:val="00D726F6"/>
    <w:rsid w:val="00DA7849"/>
    <w:rsid w:val="00DD3951"/>
    <w:rsid w:val="00DD74E8"/>
    <w:rsid w:val="00DE75EC"/>
    <w:rsid w:val="00E5491A"/>
    <w:rsid w:val="00E7167C"/>
    <w:rsid w:val="00E9359C"/>
    <w:rsid w:val="00EA5258"/>
    <w:rsid w:val="00EB1575"/>
    <w:rsid w:val="00EF1185"/>
    <w:rsid w:val="00EF414F"/>
    <w:rsid w:val="00F23DF4"/>
    <w:rsid w:val="00F253CB"/>
    <w:rsid w:val="00F46F2B"/>
    <w:rsid w:val="00F5080E"/>
    <w:rsid w:val="00F52D87"/>
    <w:rsid w:val="00F608A2"/>
    <w:rsid w:val="00F83CEA"/>
    <w:rsid w:val="00FF3E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3503"/>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93503"/>
    <w:pPr>
      <w:tabs>
        <w:tab w:val="center" w:pos="4536"/>
        <w:tab w:val="right" w:pos="9072"/>
      </w:tabs>
    </w:pPr>
  </w:style>
  <w:style w:type="character" w:customStyle="1" w:styleId="KoptekstChar">
    <w:name w:val="Koptekst Char"/>
    <w:basedOn w:val="Standaardalinea-lettertype"/>
    <w:link w:val="Koptekst"/>
    <w:rsid w:val="00593503"/>
    <w:rPr>
      <w:rFonts w:ascii="Times New Roman" w:eastAsia="Times New Roman" w:hAnsi="Times New Roman" w:cs="Times New Roman"/>
      <w:sz w:val="20"/>
      <w:szCs w:val="20"/>
      <w:lang w:val="nl-NL" w:eastAsia="nl-NL"/>
    </w:rPr>
  </w:style>
  <w:style w:type="paragraph" w:styleId="Plattetekstinspringen">
    <w:name w:val="Body Text Indent"/>
    <w:basedOn w:val="Standaard"/>
    <w:link w:val="PlattetekstinspringenChar"/>
    <w:rsid w:val="00593503"/>
    <w:pPr>
      <w:ind w:left="360"/>
    </w:pPr>
    <w:rPr>
      <w:rFonts w:ascii="Comic Sans MS" w:hAnsi="Comic Sans MS"/>
      <w:sz w:val="24"/>
    </w:rPr>
  </w:style>
  <w:style w:type="character" w:customStyle="1" w:styleId="PlattetekstinspringenChar">
    <w:name w:val="Platte tekst inspringen Char"/>
    <w:basedOn w:val="Standaardalinea-lettertype"/>
    <w:link w:val="Plattetekstinspringen"/>
    <w:rsid w:val="00593503"/>
    <w:rPr>
      <w:rFonts w:ascii="Comic Sans MS" w:eastAsia="Times New Roman" w:hAnsi="Comic Sans MS" w:cs="Times New Roman"/>
      <w:sz w:val="24"/>
      <w:szCs w:val="20"/>
      <w:lang w:val="nl-NL" w:eastAsia="nl-NL"/>
    </w:rPr>
  </w:style>
  <w:style w:type="paragraph" w:styleId="Plattetekst">
    <w:name w:val="Body Text"/>
    <w:basedOn w:val="Standaard"/>
    <w:link w:val="PlattetekstChar"/>
    <w:rsid w:val="00593503"/>
    <w:pPr>
      <w:spacing w:after="120"/>
    </w:pPr>
    <w:rPr>
      <w:rFonts w:ascii="Comic Sans MS" w:hAnsi="Comic Sans MS"/>
      <w:sz w:val="24"/>
      <w:szCs w:val="24"/>
    </w:rPr>
  </w:style>
  <w:style w:type="character" w:customStyle="1" w:styleId="PlattetekstChar">
    <w:name w:val="Platte tekst Char"/>
    <w:basedOn w:val="Standaardalinea-lettertype"/>
    <w:link w:val="Plattetekst"/>
    <w:rsid w:val="00593503"/>
    <w:rPr>
      <w:rFonts w:ascii="Comic Sans MS" w:eastAsia="Times New Roman" w:hAnsi="Comic Sans MS" w:cs="Times New Roman"/>
      <w:sz w:val="24"/>
      <w:szCs w:val="24"/>
      <w:lang w:val="nl-NL" w:eastAsia="nl-NL"/>
    </w:rPr>
  </w:style>
  <w:style w:type="paragraph" w:styleId="Titel">
    <w:name w:val="Title"/>
    <w:basedOn w:val="Standaard"/>
    <w:link w:val="TitelChar"/>
    <w:qFormat/>
    <w:rsid w:val="00593503"/>
    <w:pPr>
      <w:pBdr>
        <w:top w:val="single" w:sz="4" w:space="1" w:color="auto"/>
        <w:left w:val="single" w:sz="4" w:space="4" w:color="auto"/>
        <w:bottom w:val="single" w:sz="4" w:space="1" w:color="auto"/>
        <w:right w:val="single" w:sz="4" w:space="4" w:color="auto"/>
      </w:pBdr>
      <w:jc w:val="center"/>
    </w:pPr>
    <w:rPr>
      <w:rFonts w:ascii="Tahoma" w:hAnsi="Tahoma"/>
      <w:b/>
      <w:sz w:val="28"/>
    </w:rPr>
  </w:style>
  <w:style w:type="character" w:customStyle="1" w:styleId="TitelChar">
    <w:name w:val="Titel Char"/>
    <w:basedOn w:val="Standaardalinea-lettertype"/>
    <w:link w:val="Titel"/>
    <w:rsid w:val="00593503"/>
    <w:rPr>
      <w:rFonts w:ascii="Tahoma" w:eastAsia="Times New Roman" w:hAnsi="Tahoma" w:cs="Times New Roman"/>
      <w:b/>
      <w:sz w:val="28"/>
      <w:szCs w:val="20"/>
      <w:lang w:val="nl-NL" w:eastAsia="nl-NL"/>
    </w:rPr>
  </w:style>
  <w:style w:type="paragraph" w:styleId="Lijstalinea">
    <w:name w:val="List Paragraph"/>
    <w:basedOn w:val="Standaard"/>
    <w:uiPriority w:val="34"/>
    <w:qFormat/>
    <w:rsid w:val="00593503"/>
    <w:pPr>
      <w:ind w:left="720"/>
      <w:contextualSpacing/>
    </w:pPr>
  </w:style>
  <w:style w:type="paragraph" w:styleId="Voettekst">
    <w:name w:val="footer"/>
    <w:basedOn w:val="Standaard"/>
    <w:link w:val="VoettekstChar"/>
    <w:uiPriority w:val="99"/>
    <w:unhideWhenUsed/>
    <w:rsid w:val="00593503"/>
    <w:pPr>
      <w:tabs>
        <w:tab w:val="center" w:pos="4536"/>
        <w:tab w:val="right" w:pos="9072"/>
      </w:tabs>
    </w:pPr>
  </w:style>
  <w:style w:type="character" w:customStyle="1" w:styleId="VoettekstChar">
    <w:name w:val="Voettekst Char"/>
    <w:basedOn w:val="Standaardalinea-lettertype"/>
    <w:link w:val="Voettekst"/>
    <w:uiPriority w:val="99"/>
    <w:rsid w:val="00593503"/>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593503"/>
    <w:rPr>
      <w:color w:val="0000FF" w:themeColor="hyperlink"/>
      <w:u w:val="single"/>
    </w:rPr>
  </w:style>
  <w:style w:type="paragraph" w:styleId="Ballontekst">
    <w:name w:val="Balloon Text"/>
    <w:basedOn w:val="Standaard"/>
    <w:link w:val="BallontekstChar"/>
    <w:uiPriority w:val="99"/>
    <w:semiHidden/>
    <w:unhideWhenUsed/>
    <w:rsid w:val="00593503"/>
    <w:rPr>
      <w:rFonts w:ascii="Tahoma" w:hAnsi="Tahoma" w:cs="Tahoma"/>
      <w:sz w:val="16"/>
      <w:szCs w:val="16"/>
    </w:rPr>
  </w:style>
  <w:style w:type="character" w:customStyle="1" w:styleId="BallontekstChar">
    <w:name w:val="Ballontekst Char"/>
    <w:basedOn w:val="Standaardalinea-lettertype"/>
    <w:link w:val="Ballontekst"/>
    <w:uiPriority w:val="99"/>
    <w:semiHidden/>
    <w:rsid w:val="00593503"/>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608A2"/>
    <w:rPr>
      <w:sz w:val="16"/>
      <w:szCs w:val="16"/>
    </w:rPr>
  </w:style>
  <w:style w:type="paragraph" w:styleId="Tekstopmerking">
    <w:name w:val="annotation text"/>
    <w:basedOn w:val="Standaard"/>
    <w:link w:val="TekstopmerkingChar"/>
    <w:uiPriority w:val="99"/>
    <w:semiHidden/>
    <w:unhideWhenUsed/>
    <w:rsid w:val="00F608A2"/>
  </w:style>
  <w:style w:type="character" w:customStyle="1" w:styleId="TekstopmerkingChar">
    <w:name w:val="Tekst opmerking Char"/>
    <w:basedOn w:val="Standaardalinea-lettertype"/>
    <w:link w:val="Tekstopmerking"/>
    <w:uiPriority w:val="99"/>
    <w:semiHidden/>
    <w:rsid w:val="00F608A2"/>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608A2"/>
    <w:rPr>
      <w:b/>
      <w:bCs/>
    </w:rPr>
  </w:style>
  <w:style w:type="character" w:customStyle="1" w:styleId="OnderwerpvanopmerkingChar">
    <w:name w:val="Onderwerp van opmerking Char"/>
    <w:basedOn w:val="TekstopmerkingChar"/>
    <w:link w:val="Onderwerpvanopmerking"/>
    <w:uiPriority w:val="99"/>
    <w:semiHidden/>
    <w:rsid w:val="00F608A2"/>
    <w:rPr>
      <w:rFonts w:ascii="Times New Roman" w:eastAsia="Times New Roman" w:hAnsi="Times New Roman" w:cs="Times New Roman"/>
      <w:b/>
      <w:bCs/>
      <w:sz w:val="20"/>
      <w:szCs w:val="20"/>
      <w:lang w:val="nl-NL" w:eastAsia="nl-NL"/>
    </w:rPr>
  </w:style>
  <w:style w:type="paragraph" w:styleId="Voetnoottekst">
    <w:name w:val="footnote text"/>
    <w:basedOn w:val="Standaard"/>
    <w:link w:val="VoetnoottekstChar"/>
    <w:uiPriority w:val="99"/>
    <w:semiHidden/>
    <w:unhideWhenUsed/>
    <w:rsid w:val="00A54861"/>
  </w:style>
  <w:style w:type="character" w:customStyle="1" w:styleId="VoetnoottekstChar">
    <w:name w:val="Voetnoottekst Char"/>
    <w:basedOn w:val="Standaardalinea-lettertype"/>
    <w:link w:val="Voetnoottekst"/>
    <w:uiPriority w:val="99"/>
    <w:semiHidden/>
    <w:rsid w:val="00A54861"/>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A548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3503"/>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93503"/>
    <w:pPr>
      <w:tabs>
        <w:tab w:val="center" w:pos="4536"/>
        <w:tab w:val="right" w:pos="9072"/>
      </w:tabs>
    </w:pPr>
  </w:style>
  <w:style w:type="character" w:customStyle="1" w:styleId="KoptekstChar">
    <w:name w:val="Koptekst Char"/>
    <w:basedOn w:val="Standaardalinea-lettertype"/>
    <w:link w:val="Koptekst"/>
    <w:rsid w:val="00593503"/>
    <w:rPr>
      <w:rFonts w:ascii="Times New Roman" w:eastAsia="Times New Roman" w:hAnsi="Times New Roman" w:cs="Times New Roman"/>
      <w:sz w:val="20"/>
      <w:szCs w:val="20"/>
      <w:lang w:val="nl-NL" w:eastAsia="nl-NL"/>
    </w:rPr>
  </w:style>
  <w:style w:type="paragraph" w:styleId="Plattetekstinspringen">
    <w:name w:val="Body Text Indent"/>
    <w:basedOn w:val="Standaard"/>
    <w:link w:val="PlattetekstinspringenChar"/>
    <w:rsid w:val="00593503"/>
    <w:pPr>
      <w:ind w:left="360"/>
    </w:pPr>
    <w:rPr>
      <w:rFonts w:ascii="Comic Sans MS" w:hAnsi="Comic Sans MS"/>
      <w:sz w:val="24"/>
    </w:rPr>
  </w:style>
  <w:style w:type="character" w:customStyle="1" w:styleId="PlattetekstinspringenChar">
    <w:name w:val="Platte tekst inspringen Char"/>
    <w:basedOn w:val="Standaardalinea-lettertype"/>
    <w:link w:val="Plattetekstinspringen"/>
    <w:rsid w:val="00593503"/>
    <w:rPr>
      <w:rFonts w:ascii="Comic Sans MS" w:eastAsia="Times New Roman" w:hAnsi="Comic Sans MS" w:cs="Times New Roman"/>
      <w:sz w:val="24"/>
      <w:szCs w:val="20"/>
      <w:lang w:val="nl-NL" w:eastAsia="nl-NL"/>
    </w:rPr>
  </w:style>
  <w:style w:type="paragraph" w:styleId="Plattetekst">
    <w:name w:val="Body Text"/>
    <w:basedOn w:val="Standaard"/>
    <w:link w:val="PlattetekstChar"/>
    <w:rsid w:val="00593503"/>
    <w:pPr>
      <w:spacing w:after="120"/>
    </w:pPr>
    <w:rPr>
      <w:rFonts w:ascii="Comic Sans MS" w:hAnsi="Comic Sans MS"/>
      <w:sz w:val="24"/>
      <w:szCs w:val="24"/>
    </w:rPr>
  </w:style>
  <w:style w:type="character" w:customStyle="1" w:styleId="PlattetekstChar">
    <w:name w:val="Platte tekst Char"/>
    <w:basedOn w:val="Standaardalinea-lettertype"/>
    <w:link w:val="Plattetekst"/>
    <w:rsid w:val="00593503"/>
    <w:rPr>
      <w:rFonts w:ascii="Comic Sans MS" w:eastAsia="Times New Roman" w:hAnsi="Comic Sans MS" w:cs="Times New Roman"/>
      <w:sz w:val="24"/>
      <w:szCs w:val="24"/>
      <w:lang w:val="nl-NL" w:eastAsia="nl-NL"/>
    </w:rPr>
  </w:style>
  <w:style w:type="paragraph" w:styleId="Titel">
    <w:name w:val="Title"/>
    <w:basedOn w:val="Standaard"/>
    <w:link w:val="TitelChar"/>
    <w:qFormat/>
    <w:rsid w:val="00593503"/>
    <w:pPr>
      <w:pBdr>
        <w:top w:val="single" w:sz="4" w:space="1" w:color="auto"/>
        <w:left w:val="single" w:sz="4" w:space="4" w:color="auto"/>
        <w:bottom w:val="single" w:sz="4" w:space="1" w:color="auto"/>
        <w:right w:val="single" w:sz="4" w:space="4" w:color="auto"/>
      </w:pBdr>
      <w:jc w:val="center"/>
    </w:pPr>
    <w:rPr>
      <w:rFonts w:ascii="Tahoma" w:hAnsi="Tahoma"/>
      <w:b/>
      <w:sz w:val="28"/>
    </w:rPr>
  </w:style>
  <w:style w:type="character" w:customStyle="1" w:styleId="TitelChar">
    <w:name w:val="Titel Char"/>
    <w:basedOn w:val="Standaardalinea-lettertype"/>
    <w:link w:val="Titel"/>
    <w:rsid w:val="00593503"/>
    <w:rPr>
      <w:rFonts w:ascii="Tahoma" w:eastAsia="Times New Roman" w:hAnsi="Tahoma" w:cs="Times New Roman"/>
      <w:b/>
      <w:sz w:val="28"/>
      <w:szCs w:val="20"/>
      <w:lang w:val="nl-NL" w:eastAsia="nl-NL"/>
    </w:rPr>
  </w:style>
  <w:style w:type="paragraph" w:styleId="Lijstalinea">
    <w:name w:val="List Paragraph"/>
    <w:basedOn w:val="Standaard"/>
    <w:uiPriority w:val="34"/>
    <w:qFormat/>
    <w:rsid w:val="00593503"/>
    <w:pPr>
      <w:ind w:left="720"/>
      <w:contextualSpacing/>
    </w:pPr>
  </w:style>
  <w:style w:type="paragraph" w:styleId="Voettekst">
    <w:name w:val="footer"/>
    <w:basedOn w:val="Standaard"/>
    <w:link w:val="VoettekstChar"/>
    <w:uiPriority w:val="99"/>
    <w:unhideWhenUsed/>
    <w:rsid w:val="00593503"/>
    <w:pPr>
      <w:tabs>
        <w:tab w:val="center" w:pos="4536"/>
        <w:tab w:val="right" w:pos="9072"/>
      </w:tabs>
    </w:pPr>
  </w:style>
  <w:style w:type="character" w:customStyle="1" w:styleId="VoettekstChar">
    <w:name w:val="Voettekst Char"/>
    <w:basedOn w:val="Standaardalinea-lettertype"/>
    <w:link w:val="Voettekst"/>
    <w:uiPriority w:val="99"/>
    <w:rsid w:val="00593503"/>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593503"/>
    <w:rPr>
      <w:color w:val="0000FF" w:themeColor="hyperlink"/>
      <w:u w:val="single"/>
    </w:rPr>
  </w:style>
  <w:style w:type="paragraph" w:styleId="Ballontekst">
    <w:name w:val="Balloon Text"/>
    <w:basedOn w:val="Standaard"/>
    <w:link w:val="BallontekstChar"/>
    <w:uiPriority w:val="99"/>
    <w:semiHidden/>
    <w:unhideWhenUsed/>
    <w:rsid w:val="00593503"/>
    <w:rPr>
      <w:rFonts w:ascii="Tahoma" w:hAnsi="Tahoma" w:cs="Tahoma"/>
      <w:sz w:val="16"/>
      <w:szCs w:val="16"/>
    </w:rPr>
  </w:style>
  <w:style w:type="character" w:customStyle="1" w:styleId="BallontekstChar">
    <w:name w:val="Ballontekst Char"/>
    <w:basedOn w:val="Standaardalinea-lettertype"/>
    <w:link w:val="Ballontekst"/>
    <w:uiPriority w:val="99"/>
    <w:semiHidden/>
    <w:rsid w:val="00593503"/>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608A2"/>
    <w:rPr>
      <w:sz w:val="16"/>
      <w:szCs w:val="16"/>
    </w:rPr>
  </w:style>
  <w:style w:type="paragraph" w:styleId="Tekstopmerking">
    <w:name w:val="annotation text"/>
    <w:basedOn w:val="Standaard"/>
    <w:link w:val="TekstopmerkingChar"/>
    <w:uiPriority w:val="99"/>
    <w:semiHidden/>
    <w:unhideWhenUsed/>
    <w:rsid w:val="00F608A2"/>
  </w:style>
  <w:style w:type="character" w:customStyle="1" w:styleId="TekstopmerkingChar">
    <w:name w:val="Tekst opmerking Char"/>
    <w:basedOn w:val="Standaardalinea-lettertype"/>
    <w:link w:val="Tekstopmerking"/>
    <w:uiPriority w:val="99"/>
    <w:semiHidden/>
    <w:rsid w:val="00F608A2"/>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608A2"/>
    <w:rPr>
      <w:b/>
      <w:bCs/>
    </w:rPr>
  </w:style>
  <w:style w:type="character" w:customStyle="1" w:styleId="OnderwerpvanopmerkingChar">
    <w:name w:val="Onderwerp van opmerking Char"/>
    <w:basedOn w:val="TekstopmerkingChar"/>
    <w:link w:val="Onderwerpvanopmerking"/>
    <w:uiPriority w:val="99"/>
    <w:semiHidden/>
    <w:rsid w:val="00F608A2"/>
    <w:rPr>
      <w:rFonts w:ascii="Times New Roman" w:eastAsia="Times New Roman" w:hAnsi="Times New Roman" w:cs="Times New Roman"/>
      <w:b/>
      <w:bCs/>
      <w:sz w:val="20"/>
      <w:szCs w:val="20"/>
      <w:lang w:val="nl-NL" w:eastAsia="nl-NL"/>
    </w:rPr>
  </w:style>
  <w:style w:type="paragraph" w:styleId="Voetnoottekst">
    <w:name w:val="footnote text"/>
    <w:basedOn w:val="Standaard"/>
    <w:link w:val="VoetnoottekstChar"/>
    <w:uiPriority w:val="99"/>
    <w:semiHidden/>
    <w:unhideWhenUsed/>
    <w:rsid w:val="00A54861"/>
  </w:style>
  <w:style w:type="character" w:customStyle="1" w:styleId="VoetnoottekstChar">
    <w:name w:val="Voetnoottekst Char"/>
    <w:basedOn w:val="Standaardalinea-lettertype"/>
    <w:link w:val="Voetnoottekst"/>
    <w:uiPriority w:val="99"/>
    <w:semiHidden/>
    <w:rsid w:val="00A54861"/>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A54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71294">
      <w:bodyDiv w:val="1"/>
      <w:marLeft w:val="0"/>
      <w:marRight w:val="0"/>
      <w:marTop w:val="0"/>
      <w:marBottom w:val="0"/>
      <w:divBdr>
        <w:top w:val="none" w:sz="0" w:space="0" w:color="auto"/>
        <w:left w:val="none" w:sz="0" w:space="0" w:color="auto"/>
        <w:bottom w:val="none" w:sz="0" w:space="0" w:color="auto"/>
        <w:right w:val="none" w:sz="0" w:space="0" w:color="auto"/>
      </w:divBdr>
    </w:div>
    <w:div w:id="145975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fcdehagewinde.be" TargetMode="External"/><Relationship Id="rId18" Type="http://schemas.openxmlformats.org/officeDocument/2006/relationships/hyperlink" Target="mailto:caroline.vervaet@hagewinde.be" TargetMode="External"/><Relationship Id="rId3" Type="http://schemas.openxmlformats.org/officeDocument/2006/relationships/customXml" Target="../customXml/item3.xml"/><Relationship Id="rId21" Type="http://schemas.openxmlformats.org/officeDocument/2006/relationships/image" Target="media/image4.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Virginie.Roussel@tabor.be" TargetMode="External"/><Relationship Id="rId2" Type="http://schemas.openxmlformats.org/officeDocument/2006/relationships/customXml" Target="../customXml/item2.xml"/><Relationship Id="rId16" Type="http://schemas.openxmlformats.org/officeDocument/2006/relationships/hyperlink" Target="mailto:wim.verschueren@portima.be"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rschueren.wim65@gmail.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fcdehagewinde.be/meerderjarigen/"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F6531DA69E434A8ECDCD6B2BDE60D8" ma:contentTypeVersion="2" ma:contentTypeDescription="Een nieuw document maken." ma:contentTypeScope="" ma:versionID="596ee92ba87c95b53ce54db1884ddaa8">
  <xsd:schema xmlns:xsd="http://www.w3.org/2001/XMLSchema" xmlns:xs="http://www.w3.org/2001/XMLSchema" xmlns:p="http://schemas.microsoft.com/office/2006/metadata/properties" targetNamespace="http://schemas.microsoft.com/office/2006/metadata/properties" ma:root="true" ma:fieldsID="0dbb3c38eec57398ba56cdc1d38792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ma:index="8"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C3FA-7850-443E-967C-2089DA1670BC}">
  <ds:schemaRefs>
    <ds:schemaRef ds:uri="http://schemas.microsoft.com/sharepoint/v3/contenttype/forms"/>
  </ds:schemaRefs>
</ds:datastoreItem>
</file>

<file path=customXml/itemProps2.xml><?xml version="1.0" encoding="utf-8"?>
<ds:datastoreItem xmlns:ds="http://schemas.openxmlformats.org/officeDocument/2006/customXml" ds:itemID="{4117EDD9-857B-44E6-AD33-4952377C156B}">
  <ds:schemaRef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AD7B32BC-0672-4556-80C1-A98B4D810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AE5BE7-39A6-41B9-9520-CA6C7392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7380</Words>
  <Characters>40596</Characters>
  <Application>Microsoft Office Word</Application>
  <DocSecurity>4</DocSecurity>
  <Lines>338</Lines>
  <Paragraphs>95</Paragraphs>
  <ScaleCrop>false</ScaleCrop>
  <HeadingPairs>
    <vt:vector size="2" baseType="variant">
      <vt:variant>
        <vt:lpstr>Titel</vt:lpstr>
      </vt:variant>
      <vt:variant>
        <vt:i4>1</vt:i4>
      </vt:variant>
    </vt:vector>
  </HeadingPairs>
  <TitlesOfParts>
    <vt:vector size="1" baseType="lpstr">
      <vt:lpstr>Charter MFC versie oktober 2015 - KHB</vt:lpstr>
    </vt:vector>
  </TitlesOfParts>
  <Company>SOC De Hagewinde</Company>
  <LinksUpToDate>false</LinksUpToDate>
  <CharactersWithSpaces>47881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MFC versie oktober 2015 - KHB</dc:title>
  <dc:creator>Rebecca Van Winckel</dc:creator>
  <cp:keywords>charter rechten plichten doelstellingen zorgvormen afspraak afspraken gebruikers doelgroepen dienstverlening procedure gebruikersraad minderjarigen</cp:keywords>
  <cp:lastModifiedBy>Elke Lernout</cp:lastModifiedBy>
  <cp:revision>2</cp:revision>
  <cp:lastPrinted>2017-12-04T12:18:00Z</cp:lastPrinted>
  <dcterms:created xsi:type="dcterms:W3CDTF">2017-12-21T10:17:00Z</dcterms:created>
  <dcterms:modified xsi:type="dcterms:W3CDTF">2017-12-21T10:17:00Z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0x0101007DF6531DA69E434A8ECDCD6B2BDE60D8</vt:lpwstr>
  </property>
</Properties>
</file>